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6E7A" w14:textId="77777777" w:rsidR="0093560D" w:rsidRPr="00BD1BDF" w:rsidRDefault="0093560D" w:rsidP="0093560D">
      <w:pPr>
        <w:pStyle w:val="Default"/>
      </w:pPr>
    </w:p>
    <w:p w14:paraId="1EEDEEE0" w14:textId="709410A2" w:rsidR="0093560D" w:rsidRPr="00BD1BDF" w:rsidRDefault="00A41773" w:rsidP="005B6E57">
      <w:pPr>
        <w:pStyle w:val="Default"/>
        <w:jc w:val="center"/>
        <w:rPr>
          <w:sz w:val="23"/>
          <w:szCs w:val="23"/>
        </w:rPr>
      </w:pPr>
      <w:r w:rsidRPr="00BD1BDF">
        <w:rPr>
          <w:b/>
          <w:bCs/>
          <w:sz w:val="23"/>
          <w:szCs w:val="23"/>
        </w:rPr>
        <w:t>ЦЕНТРАЛЬНО-АЗИАТСКАЯ АССОЦИАЦИЯ ПО АККРЕДИТАЦИИ ОБРАЗОВАНИЯ</w:t>
      </w:r>
    </w:p>
    <w:p w14:paraId="28F1D5D4" w14:textId="77777777" w:rsidR="0093560D" w:rsidRPr="00BD1BDF" w:rsidRDefault="0093560D" w:rsidP="0093560D">
      <w:pPr>
        <w:pStyle w:val="Default"/>
        <w:rPr>
          <w:sz w:val="23"/>
          <w:szCs w:val="23"/>
        </w:rPr>
      </w:pPr>
    </w:p>
    <w:p w14:paraId="60A4E04F" w14:textId="77777777" w:rsidR="0093560D" w:rsidRPr="00BD1BDF" w:rsidRDefault="0093560D" w:rsidP="0093560D">
      <w:pPr>
        <w:pStyle w:val="Default"/>
        <w:rPr>
          <w:sz w:val="23"/>
          <w:szCs w:val="23"/>
        </w:rPr>
      </w:pPr>
    </w:p>
    <w:p w14:paraId="303E1CAE" w14:textId="77777777" w:rsidR="0093560D" w:rsidRPr="00BD1BDF" w:rsidRDefault="0093560D" w:rsidP="0093560D">
      <w:pPr>
        <w:pStyle w:val="Default"/>
        <w:rPr>
          <w:sz w:val="23"/>
          <w:szCs w:val="23"/>
        </w:rPr>
      </w:pPr>
    </w:p>
    <w:p w14:paraId="59DEFADA" w14:textId="77777777" w:rsidR="0093560D" w:rsidRPr="00BD1BDF" w:rsidRDefault="0093560D" w:rsidP="0093560D">
      <w:pPr>
        <w:pStyle w:val="Default"/>
        <w:rPr>
          <w:sz w:val="23"/>
          <w:szCs w:val="23"/>
        </w:rPr>
      </w:pPr>
    </w:p>
    <w:p w14:paraId="5A4A6D83" w14:textId="77777777" w:rsidR="0093560D" w:rsidRPr="00BD1BDF" w:rsidRDefault="0093560D" w:rsidP="0093560D">
      <w:pPr>
        <w:pStyle w:val="Default"/>
        <w:rPr>
          <w:sz w:val="23"/>
          <w:szCs w:val="23"/>
        </w:rPr>
      </w:pPr>
    </w:p>
    <w:p w14:paraId="74581F24" w14:textId="77777777" w:rsidR="0093560D" w:rsidRPr="00BD1BDF" w:rsidRDefault="0093560D" w:rsidP="00A41773">
      <w:pPr>
        <w:pStyle w:val="Default"/>
        <w:jc w:val="right"/>
        <w:rPr>
          <w:sz w:val="23"/>
          <w:szCs w:val="23"/>
        </w:rPr>
      </w:pPr>
      <w:r w:rsidRPr="00BD1BDF">
        <w:rPr>
          <w:sz w:val="23"/>
          <w:szCs w:val="23"/>
        </w:rPr>
        <w:t xml:space="preserve">Утвержден </w:t>
      </w:r>
    </w:p>
    <w:p w14:paraId="73AF9F23" w14:textId="77777777" w:rsidR="0093560D" w:rsidRPr="00BD1BDF" w:rsidRDefault="0093560D" w:rsidP="00A41773">
      <w:pPr>
        <w:pStyle w:val="Default"/>
        <w:jc w:val="right"/>
        <w:rPr>
          <w:sz w:val="23"/>
          <w:szCs w:val="23"/>
        </w:rPr>
      </w:pPr>
      <w:r w:rsidRPr="00BD1BDF">
        <w:rPr>
          <w:sz w:val="23"/>
          <w:szCs w:val="23"/>
        </w:rPr>
        <w:t xml:space="preserve">Аккредитационным Советом </w:t>
      </w:r>
    </w:p>
    <w:p w14:paraId="42293EB1" w14:textId="7B4F103B" w:rsidR="0093560D" w:rsidRPr="00BD1BDF" w:rsidRDefault="0093560D" w:rsidP="00A41773">
      <w:pPr>
        <w:pStyle w:val="Default"/>
        <w:jc w:val="right"/>
        <w:rPr>
          <w:sz w:val="23"/>
          <w:szCs w:val="23"/>
        </w:rPr>
      </w:pPr>
      <w:r w:rsidRPr="00BD1BDF">
        <w:rPr>
          <w:sz w:val="23"/>
          <w:szCs w:val="23"/>
        </w:rPr>
        <w:t xml:space="preserve"> </w:t>
      </w:r>
    </w:p>
    <w:p w14:paraId="4356D608" w14:textId="77777777" w:rsidR="0093560D" w:rsidRPr="00BD1BDF" w:rsidRDefault="0093560D" w:rsidP="0093560D">
      <w:pPr>
        <w:pStyle w:val="Default"/>
        <w:jc w:val="center"/>
        <w:rPr>
          <w:b/>
          <w:bCs/>
          <w:sz w:val="36"/>
          <w:szCs w:val="36"/>
        </w:rPr>
      </w:pPr>
    </w:p>
    <w:p w14:paraId="755DC08D" w14:textId="51C636E9" w:rsidR="0093560D" w:rsidRPr="00BD1BDF" w:rsidRDefault="0093560D" w:rsidP="0093560D">
      <w:pPr>
        <w:pStyle w:val="Default"/>
        <w:jc w:val="center"/>
        <w:rPr>
          <w:b/>
          <w:bCs/>
          <w:sz w:val="36"/>
          <w:szCs w:val="36"/>
        </w:rPr>
      </w:pPr>
    </w:p>
    <w:p w14:paraId="28B0E4A6" w14:textId="1A7AB3E8" w:rsidR="0093560D" w:rsidRPr="00BD1BDF" w:rsidRDefault="0093560D" w:rsidP="0093560D">
      <w:pPr>
        <w:pStyle w:val="Default"/>
        <w:jc w:val="center"/>
        <w:rPr>
          <w:b/>
          <w:bCs/>
          <w:sz w:val="36"/>
          <w:szCs w:val="36"/>
        </w:rPr>
      </w:pPr>
    </w:p>
    <w:p w14:paraId="25407EDC" w14:textId="7C37894E" w:rsidR="0093560D" w:rsidRPr="00BD1BDF" w:rsidRDefault="0093560D" w:rsidP="0093560D">
      <w:pPr>
        <w:pStyle w:val="Default"/>
        <w:jc w:val="center"/>
        <w:rPr>
          <w:b/>
          <w:bCs/>
          <w:sz w:val="36"/>
          <w:szCs w:val="36"/>
        </w:rPr>
      </w:pPr>
    </w:p>
    <w:p w14:paraId="364F8D7F" w14:textId="70549109" w:rsidR="0093560D" w:rsidRPr="00BD1BDF" w:rsidRDefault="00A41773" w:rsidP="0093560D">
      <w:pPr>
        <w:pStyle w:val="Default"/>
        <w:jc w:val="center"/>
        <w:rPr>
          <w:b/>
          <w:bCs/>
          <w:sz w:val="36"/>
          <w:szCs w:val="36"/>
        </w:rPr>
      </w:pPr>
      <w:r w:rsidRPr="00BD1BDF">
        <w:rPr>
          <w:noProof/>
        </w:rPr>
        <w:drawing>
          <wp:anchor distT="0" distB="0" distL="114300" distR="114300" simplePos="0" relativeHeight="251494912" behindDoc="0" locked="0" layoutInCell="1" allowOverlap="1" wp14:anchorId="6712C0BA" wp14:editId="150AE7FF">
            <wp:simplePos x="0" y="0"/>
            <wp:positionH relativeFrom="column">
              <wp:posOffset>1771650</wp:posOffset>
            </wp:positionH>
            <wp:positionV relativeFrom="paragraph">
              <wp:posOffset>71120</wp:posOffset>
            </wp:positionV>
            <wp:extent cx="2169795" cy="817709"/>
            <wp:effectExtent l="0" t="0" r="1905" b="1905"/>
            <wp:wrapNone/>
            <wp:docPr id="563907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81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4173B" w14:textId="51742D1F" w:rsidR="0093560D" w:rsidRPr="00BD1BDF" w:rsidRDefault="0093560D" w:rsidP="0093560D">
      <w:pPr>
        <w:pStyle w:val="Default"/>
        <w:jc w:val="center"/>
        <w:rPr>
          <w:sz w:val="36"/>
          <w:szCs w:val="36"/>
        </w:rPr>
      </w:pPr>
    </w:p>
    <w:p w14:paraId="432C00F5" w14:textId="77777777" w:rsidR="0093560D" w:rsidRPr="00BD1BDF" w:rsidRDefault="0093560D" w:rsidP="0093560D">
      <w:pPr>
        <w:pStyle w:val="Default"/>
        <w:jc w:val="center"/>
        <w:rPr>
          <w:b/>
          <w:bCs/>
          <w:sz w:val="36"/>
          <w:szCs w:val="36"/>
        </w:rPr>
      </w:pPr>
    </w:p>
    <w:p w14:paraId="142CC612" w14:textId="77777777" w:rsidR="00A41773" w:rsidRPr="00BD1BDF" w:rsidRDefault="00A41773" w:rsidP="0093560D">
      <w:pPr>
        <w:pStyle w:val="Default"/>
        <w:jc w:val="center"/>
        <w:rPr>
          <w:b/>
          <w:bCs/>
          <w:sz w:val="36"/>
          <w:szCs w:val="36"/>
        </w:rPr>
      </w:pPr>
    </w:p>
    <w:p w14:paraId="1648D530" w14:textId="77777777" w:rsidR="00A41773" w:rsidRPr="00BD1BDF" w:rsidRDefault="00A41773" w:rsidP="0093560D">
      <w:pPr>
        <w:pStyle w:val="Default"/>
        <w:jc w:val="center"/>
        <w:rPr>
          <w:b/>
          <w:bCs/>
          <w:sz w:val="36"/>
          <w:szCs w:val="36"/>
        </w:rPr>
      </w:pPr>
    </w:p>
    <w:p w14:paraId="0A2D9EA2" w14:textId="77777777" w:rsidR="0093560D" w:rsidRPr="00BD1BDF" w:rsidRDefault="0093560D" w:rsidP="0093560D">
      <w:pPr>
        <w:pStyle w:val="Default"/>
        <w:jc w:val="center"/>
        <w:rPr>
          <w:sz w:val="36"/>
          <w:szCs w:val="36"/>
        </w:rPr>
      </w:pPr>
      <w:r w:rsidRPr="00BD1BDF">
        <w:rPr>
          <w:b/>
          <w:bCs/>
          <w:sz w:val="36"/>
          <w:szCs w:val="36"/>
        </w:rPr>
        <w:t>СТАНДАРТЫ</w:t>
      </w:r>
    </w:p>
    <w:p w14:paraId="132B6859" w14:textId="77777777" w:rsidR="0093560D" w:rsidRPr="00BD1BDF" w:rsidRDefault="0093560D" w:rsidP="0093560D">
      <w:pPr>
        <w:pStyle w:val="Default"/>
        <w:jc w:val="center"/>
        <w:rPr>
          <w:sz w:val="28"/>
          <w:szCs w:val="28"/>
        </w:rPr>
      </w:pPr>
      <w:r w:rsidRPr="00BD1BDF">
        <w:rPr>
          <w:b/>
          <w:bCs/>
          <w:sz w:val="28"/>
          <w:szCs w:val="28"/>
        </w:rPr>
        <w:t>ИНСТИТУЦИОНАЛЬНОЙ АККРЕДИТАЦИИ</w:t>
      </w:r>
    </w:p>
    <w:p w14:paraId="034EDA5B" w14:textId="5E624BD1" w:rsidR="0093560D" w:rsidRPr="00BD1BDF" w:rsidRDefault="0093560D" w:rsidP="0093560D">
      <w:pPr>
        <w:pStyle w:val="Default"/>
        <w:jc w:val="center"/>
        <w:rPr>
          <w:sz w:val="28"/>
          <w:szCs w:val="28"/>
        </w:rPr>
      </w:pPr>
      <w:r w:rsidRPr="00BD1BDF">
        <w:rPr>
          <w:b/>
          <w:bCs/>
          <w:sz w:val="28"/>
          <w:szCs w:val="28"/>
        </w:rPr>
        <w:t>ЦЕНТРОВ</w:t>
      </w:r>
      <w:r w:rsidR="00A41773" w:rsidRPr="00BD1BDF">
        <w:rPr>
          <w:b/>
          <w:bCs/>
          <w:sz w:val="28"/>
          <w:szCs w:val="28"/>
        </w:rPr>
        <w:t xml:space="preserve"> ОБУЧЕНИЯ</w:t>
      </w:r>
    </w:p>
    <w:p w14:paraId="031B7522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4F6942F0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1439DAC3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0A8A140E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6E300CD0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44687C73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777B2F66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4BD66446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7AD1B3F5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59F1B8BC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2948F285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6E8C9335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208EA66A" w14:textId="77777777" w:rsidR="00A41773" w:rsidRPr="00BD1BDF" w:rsidRDefault="00A41773" w:rsidP="0093560D">
      <w:pPr>
        <w:pStyle w:val="Default"/>
        <w:rPr>
          <w:b/>
          <w:bCs/>
          <w:sz w:val="22"/>
          <w:szCs w:val="22"/>
        </w:rPr>
      </w:pPr>
    </w:p>
    <w:p w14:paraId="656C1FE0" w14:textId="77777777" w:rsidR="00A41773" w:rsidRPr="00BD1BDF" w:rsidRDefault="00A41773" w:rsidP="0093560D">
      <w:pPr>
        <w:pStyle w:val="Default"/>
        <w:rPr>
          <w:b/>
          <w:bCs/>
          <w:sz w:val="22"/>
          <w:szCs w:val="22"/>
        </w:rPr>
      </w:pPr>
    </w:p>
    <w:p w14:paraId="4E132183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4EF97282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52AACFD9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7DF4A3E0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2D3FC5BB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02916C6E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412037E4" w14:textId="77777777" w:rsidR="00A41773" w:rsidRPr="00BD1BDF" w:rsidRDefault="00A41773" w:rsidP="0093560D">
      <w:pPr>
        <w:pStyle w:val="Default"/>
        <w:rPr>
          <w:b/>
          <w:bCs/>
          <w:sz w:val="22"/>
          <w:szCs w:val="22"/>
        </w:rPr>
      </w:pPr>
    </w:p>
    <w:p w14:paraId="400E48AE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7F070AB5" w14:textId="77777777" w:rsidR="0093560D" w:rsidRPr="00BD1BDF" w:rsidRDefault="0093560D" w:rsidP="0093560D">
      <w:pPr>
        <w:pStyle w:val="Default"/>
        <w:rPr>
          <w:b/>
          <w:bCs/>
          <w:sz w:val="22"/>
          <w:szCs w:val="22"/>
        </w:rPr>
      </w:pPr>
    </w:p>
    <w:p w14:paraId="4C32B73E" w14:textId="7658D19B" w:rsidR="0093560D" w:rsidRPr="00BD1BDF" w:rsidRDefault="0093560D" w:rsidP="0093560D">
      <w:pPr>
        <w:pStyle w:val="Default"/>
        <w:jc w:val="center"/>
        <w:rPr>
          <w:b/>
          <w:bCs/>
          <w:sz w:val="22"/>
          <w:szCs w:val="22"/>
        </w:rPr>
      </w:pPr>
      <w:r w:rsidRPr="00BD1BDF">
        <w:rPr>
          <w:b/>
          <w:bCs/>
          <w:sz w:val="22"/>
          <w:szCs w:val="22"/>
        </w:rPr>
        <w:t>Алматы, 202</w:t>
      </w:r>
      <w:r w:rsidR="00A41773" w:rsidRPr="00BD1BDF">
        <w:rPr>
          <w:b/>
          <w:bCs/>
          <w:sz w:val="22"/>
          <w:szCs w:val="22"/>
        </w:rPr>
        <w:t>4</w:t>
      </w:r>
    </w:p>
    <w:p w14:paraId="47301133" w14:textId="77777777" w:rsidR="005F2AA5" w:rsidRPr="00BD1BDF" w:rsidRDefault="0093560D" w:rsidP="005F2AA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lastRenderedPageBreak/>
        <w:t>СТАНДАРТЫ</w:t>
      </w:r>
    </w:p>
    <w:p w14:paraId="1A10B316" w14:textId="77777777" w:rsidR="005F2AA5" w:rsidRPr="00BD1BDF" w:rsidRDefault="0093560D" w:rsidP="005F2AA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>ИНСТИТУЦИОНАЛЬНОЙ АККРЕДИТАЦИИ</w:t>
      </w:r>
    </w:p>
    <w:p w14:paraId="0DB31981" w14:textId="20739D03" w:rsidR="0093560D" w:rsidRPr="00BD1BDF" w:rsidRDefault="0093560D" w:rsidP="005F2AA5">
      <w:pPr>
        <w:pStyle w:val="Default"/>
        <w:jc w:val="center"/>
        <w:rPr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>ЦЕНТРОВ</w:t>
      </w:r>
      <w:r w:rsidR="00A41773" w:rsidRPr="00BD1BDF">
        <w:rPr>
          <w:b/>
          <w:bCs/>
          <w:color w:val="auto"/>
          <w:sz w:val="23"/>
          <w:szCs w:val="23"/>
        </w:rPr>
        <w:t xml:space="preserve"> ОБУЧЕНИЯ</w:t>
      </w:r>
    </w:p>
    <w:p w14:paraId="2AE61A6B" w14:textId="77777777" w:rsidR="0093560D" w:rsidRPr="00BD1BDF" w:rsidRDefault="0093560D" w:rsidP="005F2AA5">
      <w:pPr>
        <w:pStyle w:val="Default"/>
        <w:spacing w:before="120"/>
        <w:rPr>
          <w:b/>
          <w:color w:val="auto"/>
          <w:sz w:val="23"/>
          <w:szCs w:val="23"/>
        </w:rPr>
      </w:pPr>
      <w:r w:rsidRPr="00BD1BDF">
        <w:rPr>
          <w:b/>
          <w:color w:val="auto"/>
          <w:sz w:val="23"/>
          <w:szCs w:val="23"/>
        </w:rPr>
        <w:t xml:space="preserve">1. Область применения </w:t>
      </w:r>
    </w:p>
    <w:p w14:paraId="58904952" w14:textId="77777777" w:rsidR="004C23FE" w:rsidRPr="00BD1BDF" w:rsidRDefault="0093560D" w:rsidP="00F15198">
      <w:pPr>
        <w:pStyle w:val="Default"/>
        <w:spacing w:line="276" w:lineRule="auto"/>
        <w:ind w:firstLine="284"/>
        <w:jc w:val="both"/>
        <w:rPr>
          <w:color w:val="172535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1.1 Настоящие стандарты разработаны в соответствии с Законом Республики Казахстан «Об образовании», на основе стандартов и руководящих принципов обеспечения качества </w:t>
      </w:r>
      <w:r w:rsidR="00976F44" w:rsidRPr="00BD1BDF">
        <w:rPr>
          <w:color w:val="auto"/>
          <w:sz w:val="23"/>
          <w:szCs w:val="23"/>
        </w:rPr>
        <w:t>международных центров по обучению специалистов в соответствии с высочайшими стандартами передовой международной практики, требований и требований к рабочей силе.</w:t>
      </w:r>
      <w:r w:rsidR="004C23FE" w:rsidRPr="00BD1BDF">
        <w:rPr>
          <w:color w:val="auto"/>
          <w:sz w:val="23"/>
          <w:szCs w:val="23"/>
        </w:rPr>
        <w:t xml:space="preserve"> </w:t>
      </w:r>
      <w:r w:rsidR="005F2AA5" w:rsidRPr="00BD1BDF">
        <w:rPr>
          <w:color w:val="auto"/>
          <w:sz w:val="23"/>
          <w:szCs w:val="23"/>
        </w:rPr>
        <w:t>При составлении</w:t>
      </w:r>
      <w:r w:rsidRPr="00BD1BDF">
        <w:rPr>
          <w:color w:val="auto"/>
          <w:sz w:val="23"/>
          <w:szCs w:val="23"/>
        </w:rPr>
        <w:t xml:space="preserve"> данных стандартов</w:t>
      </w:r>
      <w:r w:rsidR="005F2AA5" w:rsidRPr="00BD1BDF">
        <w:rPr>
          <w:color w:val="auto"/>
          <w:sz w:val="23"/>
          <w:szCs w:val="23"/>
        </w:rPr>
        <w:t>,</w:t>
      </w:r>
      <w:r w:rsidRPr="00BD1BDF">
        <w:rPr>
          <w:color w:val="auto"/>
          <w:sz w:val="23"/>
          <w:szCs w:val="23"/>
        </w:rPr>
        <w:t xml:space="preserve"> автор учитывал стандарт</w:t>
      </w:r>
      <w:r w:rsidR="00976F44" w:rsidRPr="00BD1BDF">
        <w:rPr>
          <w:color w:val="auto"/>
          <w:sz w:val="23"/>
          <w:szCs w:val="23"/>
        </w:rPr>
        <w:t xml:space="preserve">ы </w:t>
      </w:r>
      <w:r w:rsidRPr="00BD1BDF">
        <w:rPr>
          <w:color w:val="auto"/>
          <w:sz w:val="23"/>
          <w:szCs w:val="23"/>
        </w:rPr>
        <w:t xml:space="preserve">действующих </w:t>
      </w:r>
      <w:r w:rsidR="00976F44" w:rsidRPr="00BD1BDF">
        <w:rPr>
          <w:sz w:val="23"/>
          <w:szCs w:val="23"/>
          <w:shd w:val="clear" w:color="auto" w:fill="FFFFFF"/>
        </w:rPr>
        <w:t>международн</w:t>
      </w:r>
      <w:r w:rsidR="004C23FE" w:rsidRPr="00BD1BDF">
        <w:rPr>
          <w:sz w:val="23"/>
          <w:szCs w:val="23"/>
          <w:shd w:val="clear" w:color="auto" w:fill="FFFFFF"/>
        </w:rPr>
        <w:t>ых</w:t>
      </w:r>
      <w:r w:rsidR="00976F44" w:rsidRPr="00BD1BDF">
        <w:rPr>
          <w:sz w:val="23"/>
          <w:szCs w:val="23"/>
          <w:shd w:val="clear" w:color="auto" w:fill="FFFFFF"/>
        </w:rPr>
        <w:t xml:space="preserve"> организации</w:t>
      </w:r>
      <w:r w:rsidR="004C23FE" w:rsidRPr="00BD1BDF">
        <w:rPr>
          <w:sz w:val="23"/>
          <w:szCs w:val="23"/>
          <w:shd w:val="clear" w:color="auto" w:fill="FFFFFF"/>
        </w:rPr>
        <w:t xml:space="preserve"> </w:t>
      </w:r>
      <w:r w:rsidR="004C23FE" w:rsidRPr="00BD1BDF">
        <w:rPr>
          <w:sz w:val="23"/>
          <w:szCs w:val="23"/>
          <w:shd w:val="clear" w:color="auto" w:fill="FFFFFF"/>
          <w:lang w:val="en-US"/>
        </w:rPr>
        <w:t>OPITO</w:t>
      </w:r>
      <w:r w:rsidR="004C23FE" w:rsidRPr="00BD1BDF">
        <w:rPr>
          <w:sz w:val="23"/>
          <w:szCs w:val="23"/>
          <w:shd w:val="clear" w:color="auto" w:fill="FFFFFF"/>
        </w:rPr>
        <w:t xml:space="preserve">,  </w:t>
      </w:r>
      <w:r w:rsidR="004C23FE" w:rsidRPr="00BD1BDF">
        <w:rPr>
          <w:color w:val="172535"/>
          <w:sz w:val="23"/>
          <w:szCs w:val="23"/>
        </w:rPr>
        <w:t xml:space="preserve">(NCCER). </w:t>
      </w:r>
      <w:r w:rsidR="004C23FE" w:rsidRPr="00BD1BDF">
        <w:rPr>
          <w:sz w:val="23"/>
          <w:szCs w:val="23"/>
          <w:shd w:val="clear" w:color="auto" w:fill="FFFFFF"/>
        </w:rPr>
        <w:t xml:space="preserve"> </w:t>
      </w:r>
    </w:p>
    <w:p w14:paraId="3259AF73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1.2 Настоящие стандарты применяются как инструмент обеспечения качества при проведении процедуры институциональной аккредитации центра</w:t>
      </w:r>
      <w:r w:rsidR="009669BD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. </w:t>
      </w:r>
    </w:p>
    <w:p w14:paraId="35AC8E64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1.3 Положения настоящих стандартов могут быть использованы образовательными центрами и являются обязательными для них при прохождении институциональной аккредитации независимо от их статуса, организационно-правовых форм, форм обучения и ведомственной подчиненности. </w:t>
      </w:r>
    </w:p>
    <w:p w14:paraId="37DF7456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1.4 Настоящие стандарты применяются центрами </w:t>
      </w:r>
      <w:r w:rsidR="009669BD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для проведения институциональной самооценки, определения и улучшения внутренних механизмов обеспечения качества, разработки внутренней документации и развития корпоративной культуры. </w:t>
      </w:r>
    </w:p>
    <w:p w14:paraId="127ED133" w14:textId="77777777" w:rsidR="0093560D" w:rsidRPr="00BD1BDF" w:rsidRDefault="0093560D" w:rsidP="005F2AA5">
      <w:pPr>
        <w:pStyle w:val="Default"/>
        <w:spacing w:before="120"/>
        <w:rPr>
          <w:color w:val="auto"/>
          <w:sz w:val="26"/>
          <w:szCs w:val="26"/>
        </w:rPr>
      </w:pPr>
      <w:r w:rsidRPr="00BD1BDF">
        <w:rPr>
          <w:b/>
          <w:bCs/>
          <w:color w:val="auto"/>
          <w:sz w:val="26"/>
          <w:szCs w:val="26"/>
        </w:rPr>
        <w:t xml:space="preserve">2. Нормативные ссылки </w:t>
      </w:r>
    </w:p>
    <w:p w14:paraId="262C4FB8" w14:textId="77777777" w:rsidR="0093560D" w:rsidRPr="00BD1BDF" w:rsidRDefault="0093560D" w:rsidP="00F15198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BD1BDF">
        <w:rPr>
          <w:rFonts w:ascii="Times New Roman" w:hAnsi="Times New Roman" w:cs="Times New Roman"/>
          <w:sz w:val="23"/>
          <w:szCs w:val="23"/>
        </w:rPr>
        <w:t xml:space="preserve">В настоящем стандарте использованы ссылки на следующие законодательные нормативные документы: </w:t>
      </w:r>
    </w:p>
    <w:p w14:paraId="0CFB168C" w14:textId="77777777" w:rsidR="0093560D" w:rsidRPr="00BD1BDF" w:rsidRDefault="0093560D" w:rsidP="00F15198">
      <w:pPr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BD1BDF">
        <w:rPr>
          <w:rFonts w:ascii="Times New Roman" w:hAnsi="Times New Roman" w:cs="Times New Roman"/>
          <w:color w:val="000000"/>
          <w:sz w:val="23"/>
          <w:szCs w:val="23"/>
        </w:rPr>
        <w:t xml:space="preserve">2.1 Закон Республики Казахстан о техническом регулировании от 9 ноября 2004 г. № 603-II ЗРК. </w:t>
      </w:r>
    </w:p>
    <w:p w14:paraId="179C9E07" w14:textId="77777777" w:rsidR="0093560D" w:rsidRPr="00BD1BDF" w:rsidRDefault="0093560D" w:rsidP="00F15198">
      <w:pPr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BD1BDF">
        <w:rPr>
          <w:rFonts w:ascii="Times New Roman" w:hAnsi="Times New Roman" w:cs="Times New Roman"/>
          <w:color w:val="000000"/>
          <w:sz w:val="23"/>
          <w:szCs w:val="23"/>
        </w:rPr>
        <w:t>2.</w:t>
      </w:r>
      <w:r w:rsidR="00C34848" w:rsidRPr="00BD1BDF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BD1BDF">
        <w:rPr>
          <w:rFonts w:ascii="Times New Roman" w:hAnsi="Times New Roman" w:cs="Times New Roman"/>
          <w:color w:val="000000"/>
          <w:sz w:val="23"/>
          <w:szCs w:val="23"/>
        </w:rPr>
        <w:t xml:space="preserve"> Закон Республики Казахстан об образовании от 27 июня 2007 г. № 319-III. </w:t>
      </w:r>
    </w:p>
    <w:p w14:paraId="6E67299D" w14:textId="77777777" w:rsidR="0093560D" w:rsidRPr="00BD1BDF" w:rsidRDefault="0093560D" w:rsidP="00F15198">
      <w:pPr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BD1BDF">
        <w:rPr>
          <w:rFonts w:ascii="Times New Roman" w:hAnsi="Times New Roman" w:cs="Times New Roman"/>
          <w:color w:val="000000"/>
          <w:sz w:val="23"/>
          <w:szCs w:val="23"/>
        </w:rPr>
        <w:t xml:space="preserve">2.5 Закон Республики Казахстан об аккредитации в области оценки соответствия от 5 июля 2008 г. № 61-IV. </w:t>
      </w:r>
    </w:p>
    <w:p w14:paraId="06B45949" w14:textId="77777777" w:rsidR="0093560D" w:rsidRPr="00BD1BDF" w:rsidRDefault="0093560D" w:rsidP="00F15198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BD1BDF">
        <w:rPr>
          <w:rFonts w:ascii="Times New Roman" w:hAnsi="Times New Roman" w:cs="Times New Roman"/>
          <w:color w:val="000000"/>
          <w:sz w:val="23"/>
          <w:szCs w:val="23"/>
        </w:rPr>
        <w:t xml:space="preserve">2.6 Стандарты и руководства для обеспечения качества в европейском пространстве высшего образования (ESG) (новая редакция) (Утверждена на Ереванской конференции министров образования в 14-15 мая 2015 г.). </w:t>
      </w:r>
    </w:p>
    <w:p w14:paraId="4FD1F2B3" w14:textId="77777777" w:rsidR="0093560D" w:rsidRPr="00BD1BDF" w:rsidRDefault="0093560D" w:rsidP="00F15198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BD1BDF">
        <w:rPr>
          <w:rFonts w:ascii="Times New Roman" w:hAnsi="Times New Roman" w:cs="Times New Roman"/>
          <w:sz w:val="23"/>
          <w:szCs w:val="23"/>
        </w:rPr>
        <w:t>2.</w:t>
      </w:r>
      <w:r w:rsidR="00C34848" w:rsidRPr="00BD1BDF">
        <w:rPr>
          <w:rFonts w:ascii="Times New Roman" w:hAnsi="Times New Roman" w:cs="Times New Roman"/>
          <w:sz w:val="23"/>
          <w:szCs w:val="23"/>
        </w:rPr>
        <w:t>7.</w:t>
      </w:r>
      <w:r w:rsidRPr="00BD1BDF">
        <w:rPr>
          <w:rFonts w:ascii="Times New Roman" w:hAnsi="Times New Roman" w:cs="Times New Roman"/>
          <w:sz w:val="23"/>
          <w:szCs w:val="23"/>
        </w:rPr>
        <w:t xml:space="preserve"> Руководство по использованию ECTS (Европейской системы перевода и накопления кредитов). - Офис публикаций Европейского Союза, 2015 год, ISBN 978-92 -79-43562-1 (Утверждено на Ереванской конференции министров образования в 14-15 мая 2015 г.). </w:t>
      </w:r>
    </w:p>
    <w:p w14:paraId="4458AB2C" w14:textId="77777777" w:rsidR="0093560D" w:rsidRPr="00BD1BDF" w:rsidRDefault="0093560D" w:rsidP="00F15198">
      <w:pPr>
        <w:pStyle w:val="Default"/>
        <w:spacing w:after="120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</w:t>
      </w:r>
      <w:r w:rsidR="00C34848" w:rsidRPr="00BD1BDF">
        <w:rPr>
          <w:color w:val="auto"/>
          <w:sz w:val="23"/>
          <w:szCs w:val="23"/>
        </w:rPr>
        <w:t>8.</w:t>
      </w:r>
      <w:r w:rsidRPr="00BD1BDF">
        <w:rPr>
          <w:color w:val="auto"/>
          <w:sz w:val="23"/>
          <w:szCs w:val="23"/>
        </w:rPr>
        <w:t xml:space="preserve"> Национальная рамка квалификаций. </w:t>
      </w:r>
    </w:p>
    <w:p w14:paraId="18AB9147" w14:textId="77777777" w:rsidR="0093560D" w:rsidRPr="00BD1BDF" w:rsidRDefault="007205EC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2.9</w:t>
      </w:r>
      <w:r w:rsidR="0093560D" w:rsidRPr="00BD1BDF">
        <w:rPr>
          <w:color w:val="auto"/>
          <w:sz w:val="23"/>
          <w:szCs w:val="23"/>
        </w:rPr>
        <w:t xml:space="preserve"> Руководства по обеспечению качества по уровням образования, утвержденный приказом министра образования и науки Республики Казахстан от 23 июня 2022 года №292. </w:t>
      </w:r>
    </w:p>
    <w:p w14:paraId="08F0FF8D" w14:textId="77777777" w:rsidR="0093560D" w:rsidRPr="00BD1BDF" w:rsidRDefault="0093560D" w:rsidP="0093560D">
      <w:pPr>
        <w:pStyle w:val="Default"/>
        <w:spacing w:before="120"/>
        <w:rPr>
          <w:color w:val="auto"/>
          <w:sz w:val="26"/>
          <w:szCs w:val="26"/>
        </w:rPr>
      </w:pPr>
      <w:r w:rsidRPr="00BD1BDF">
        <w:rPr>
          <w:b/>
          <w:bCs/>
          <w:color w:val="auto"/>
          <w:sz w:val="26"/>
          <w:szCs w:val="26"/>
        </w:rPr>
        <w:t xml:space="preserve">3. Термины и определения </w:t>
      </w:r>
    </w:p>
    <w:p w14:paraId="208884E3" w14:textId="77777777" w:rsidR="0093560D" w:rsidRPr="00BD1BDF" w:rsidRDefault="0093560D" w:rsidP="00F15198">
      <w:pPr>
        <w:pStyle w:val="Default"/>
        <w:spacing w:after="120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В настоящих стандартах использованы следующие определения: </w:t>
      </w:r>
    </w:p>
    <w:p w14:paraId="305EC8F0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3.1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Аккредитация организации образования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- процедура признания аккредитационным органом соответствия образовательных услуг установленным стандартам (регламентам) </w:t>
      </w:r>
      <w:r w:rsidRPr="00BD1BDF">
        <w:rPr>
          <w:color w:val="auto"/>
          <w:sz w:val="23"/>
          <w:szCs w:val="23"/>
        </w:rPr>
        <w:lastRenderedPageBreak/>
        <w:t xml:space="preserve">аккредитации с целью предоставления объективной информации об их качестве и подтверждения наличия эффективных механизмов его повышения; </w:t>
      </w:r>
    </w:p>
    <w:p w14:paraId="3F4F7C2D" w14:textId="77777777" w:rsidR="00E36390" w:rsidRPr="00BD1BDF" w:rsidRDefault="00E36390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3.2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Аккредитационный орган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-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стандартов; </w:t>
      </w:r>
    </w:p>
    <w:p w14:paraId="675B8DC8" w14:textId="77777777" w:rsidR="00E36390" w:rsidRPr="00BD1BDF" w:rsidRDefault="00E36390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3.3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Институциональная аккредитация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-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 </w:t>
      </w:r>
    </w:p>
    <w:p w14:paraId="3E5B1DC7" w14:textId="77777777" w:rsidR="00E36390" w:rsidRPr="00BD1BDF" w:rsidRDefault="00E36390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3.4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Зарубежная аккредитация</w:t>
      </w:r>
      <w:r w:rsidRPr="00BD1BDF">
        <w:rPr>
          <w:b/>
          <w:bCs/>
          <w:color w:val="auto"/>
          <w:sz w:val="23"/>
          <w:szCs w:val="23"/>
        </w:rPr>
        <w:t xml:space="preserve"> – </w:t>
      </w:r>
      <w:r w:rsidRPr="00BD1BDF">
        <w:rPr>
          <w:color w:val="auto"/>
          <w:sz w:val="23"/>
          <w:szCs w:val="23"/>
        </w:rPr>
        <w:t xml:space="preserve">аккредитация отдельных образовательных профессиональных программ или организации образования в признанном зарубежном агентстве. </w:t>
      </w:r>
    </w:p>
    <w:p w14:paraId="48923941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3.5</w:t>
      </w:r>
      <w:r w:rsidRPr="00BD1BDF">
        <w:rPr>
          <w:b/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Дистанционные образовательные технологии (далее – ДОТ)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– технологии обучения, осуществляемые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работника. </w:t>
      </w:r>
    </w:p>
    <w:p w14:paraId="2CAB43E9" w14:textId="77777777" w:rsidR="0093560D" w:rsidRPr="00BD1BDF" w:rsidRDefault="009809AA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3.6</w:t>
      </w:r>
      <w:r w:rsidR="0093560D" w:rsidRPr="00BD1BDF">
        <w:rPr>
          <w:bCs/>
          <w:color w:val="auto"/>
          <w:sz w:val="23"/>
          <w:szCs w:val="23"/>
        </w:rPr>
        <w:t xml:space="preserve"> </w:t>
      </w:r>
      <w:r w:rsidR="0093560D" w:rsidRPr="00BD1BDF">
        <w:rPr>
          <w:bCs/>
          <w:i/>
          <w:color w:val="auto"/>
          <w:sz w:val="23"/>
          <w:szCs w:val="23"/>
        </w:rPr>
        <w:t>Информационные ресурсы</w:t>
      </w:r>
      <w:r w:rsidR="0093560D" w:rsidRPr="00BD1BDF">
        <w:rPr>
          <w:bCs/>
          <w:color w:val="auto"/>
          <w:sz w:val="23"/>
          <w:szCs w:val="23"/>
        </w:rPr>
        <w:t xml:space="preserve"> </w:t>
      </w:r>
      <w:r w:rsidR="0093560D" w:rsidRPr="00BD1BDF">
        <w:rPr>
          <w:color w:val="auto"/>
          <w:sz w:val="23"/>
          <w:szCs w:val="23"/>
        </w:rPr>
        <w:t xml:space="preserve">- совокупность библиотечного фонда, электронных учебных материалов и других электронных образовательных ресурсов, электронных каталогов, баз электронных научных ресурсов и т.д. </w:t>
      </w:r>
    </w:p>
    <w:p w14:paraId="41591E8E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9809AA" w:rsidRPr="00BD1BDF">
        <w:rPr>
          <w:bCs/>
          <w:color w:val="auto"/>
          <w:sz w:val="23"/>
          <w:szCs w:val="23"/>
        </w:rPr>
        <w:t>7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i/>
          <w:color w:val="auto"/>
          <w:sz w:val="23"/>
          <w:szCs w:val="23"/>
        </w:rPr>
        <w:t>Качество образования</w:t>
      </w:r>
      <w:r w:rsidRPr="00BD1BDF">
        <w:rPr>
          <w:color w:val="auto"/>
          <w:sz w:val="23"/>
          <w:szCs w:val="23"/>
        </w:rPr>
        <w:t xml:space="preserve"> - соответствие уровня знаний </w:t>
      </w:r>
      <w:r w:rsidR="009809AA" w:rsidRPr="00BD1BDF">
        <w:rPr>
          <w:color w:val="auto"/>
          <w:sz w:val="23"/>
          <w:szCs w:val="23"/>
        </w:rPr>
        <w:t>слушателей</w:t>
      </w:r>
      <w:r w:rsidRPr="00BD1BDF">
        <w:rPr>
          <w:color w:val="auto"/>
          <w:sz w:val="23"/>
          <w:szCs w:val="23"/>
        </w:rPr>
        <w:t xml:space="preserve"> </w:t>
      </w:r>
      <w:r w:rsidR="009809AA" w:rsidRPr="00BD1BDF">
        <w:rPr>
          <w:color w:val="auto"/>
          <w:sz w:val="23"/>
          <w:szCs w:val="23"/>
        </w:rPr>
        <w:t>результатам обучения</w:t>
      </w:r>
      <w:r w:rsidRPr="00BD1BDF">
        <w:rPr>
          <w:color w:val="auto"/>
          <w:sz w:val="23"/>
          <w:szCs w:val="23"/>
        </w:rPr>
        <w:t xml:space="preserve">, </w:t>
      </w:r>
      <w:r w:rsidR="009809AA" w:rsidRPr="00BD1BDF">
        <w:rPr>
          <w:color w:val="auto"/>
          <w:sz w:val="23"/>
          <w:szCs w:val="23"/>
        </w:rPr>
        <w:t>согласованным заказчиком</w:t>
      </w:r>
      <w:r w:rsidRPr="00BD1BDF">
        <w:rPr>
          <w:color w:val="auto"/>
          <w:sz w:val="23"/>
          <w:szCs w:val="23"/>
        </w:rPr>
        <w:t xml:space="preserve">. </w:t>
      </w:r>
    </w:p>
    <w:p w14:paraId="12F6106B" w14:textId="77777777" w:rsidR="00E36390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E67E50" w:rsidRPr="00BD1BDF">
        <w:rPr>
          <w:bCs/>
          <w:color w:val="auto"/>
          <w:sz w:val="23"/>
          <w:szCs w:val="23"/>
        </w:rPr>
        <w:t>8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Маркетинг образовательных услуг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- вид деятельности </w:t>
      </w:r>
      <w:r w:rsidR="009809AA" w:rsidRPr="00BD1BDF">
        <w:rPr>
          <w:color w:val="auto"/>
          <w:sz w:val="23"/>
          <w:szCs w:val="23"/>
        </w:rPr>
        <w:t>компании</w:t>
      </w:r>
      <w:r w:rsidRPr="00BD1BDF">
        <w:rPr>
          <w:color w:val="auto"/>
          <w:sz w:val="23"/>
          <w:szCs w:val="23"/>
        </w:rPr>
        <w:t xml:space="preserve">, направленный на исследование удовлетворенности нужд и потребностей потребителей, призванный ориентировать производство образовательных услуг на подготовку специалистов, пользующихся спросом на рынке. </w:t>
      </w:r>
    </w:p>
    <w:p w14:paraId="04E0A2C1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E67E50" w:rsidRPr="00BD1BDF">
        <w:rPr>
          <w:bCs/>
          <w:color w:val="auto"/>
          <w:sz w:val="23"/>
          <w:szCs w:val="23"/>
        </w:rPr>
        <w:t>9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i/>
          <w:color w:val="auto"/>
          <w:sz w:val="23"/>
          <w:szCs w:val="23"/>
        </w:rPr>
        <w:t>Образовательный мониторинг</w:t>
      </w:r>
      <w:r w:rsidRPr="00BD1BDF">
        <w:rPr>
          <w:color w:val="auto"/>
          <w:sz w:val="23"/>
          <w:szCs w:val="23"/>
        </w:rPr>
        <w:t xml:space="preserve">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</w:t>
      </w:r>
      <w:r w:rsidR="00E67E50" w:rsidRPr="00BD1BDF">
        <w:rPr>
          <w:color w:val="auto"/>
          <w:sz w:val="23"/>
          <w:szCs w:val="23"/>
        </w:rPr>
        <w:t>слушателей</w:t>
      </w:r>
      <w:r w:rsidRPr="00BD1BDF">
        <w:rPr>
          <w:color w:val="auto"/>
          <w:sz w:val="23"/>
          <w:szCs w:val="23"/>
        </w:rPr>
        <w:t xml:space="preserve">, сети, а также рейтинговых показателей достижений деятельности </w:t>
      </w:r>
      <w:r w:rsidR="00E67E50" w:rsidRPr="00BD1BDF">
        <w:rPr>
          <w:color w:val="auto"/>
          <w:sz w:val="23"/>
          <w:szCs w:val="23"/>
        </w:rPr>
        <w:t>Центра обучения</w:t>
      </w:r>
      <w:r w:rsidRPr="00BD1BDF">
        <w:rPr>
          <w:color w:val="auto"/>
          <w:sz w:val="23"/>
          <w:szCs w:val="23"/>
        </w:rPr>
        <w:t xml:space="preserve">. </w:t>
      </w:r>
    </w:p>
    <w:p w14:paraId="38D07D56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E67E50" w:rsidRPr="00BD1BDF">
        <w:rPr>
          <w:bCs/>
          <w:color w:val="auto"/>
          <w:sz w:val="23"/>
          <w:szCs w:val="23"/>
        </w:rPr>
        <w:t>10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Профессиональная практика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деятельностью. </w:t>
      </w:r>
    </w:p>
    <w:p w14:paraId="31652110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3.1</w:t>
      </w:r>
      <w:r w:rsidR="00E67E50" w:rsidRPr="00BD1BDF">
        <w:rPr>
          <w:bCs/>
          <w:color w:val="auto"/>
          <w:sz w:val="23"/>
          <w:szCs w:val="23"/>
        </w:rPr>
        <w:t>1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Образовательная программа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-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обучения. </w:t>
      </w:r>
    </w:p>
    <w:p w14:paraId="0FB22DF8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3.1</w:t>
      </w:r>
      <w:r w:rsidR="00E67E50" w:rsidRPr="00BD1BDF">
        <w:rPr>
          <w:bCs/>
          <w:color w:val="auto"/>
          <w:sz w:val="23"/>
          <w:szCs w:val="23"/>
        </w:rPr>
        <w:t>2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Образовательная деятельность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личности. </w:t>
      </w:r>
    </w:p>
    <w:p w14:paraId="419A3DB0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3.1</w:t>
      </w:r>
      <w:r w:rsidR="00E67E50" w:rsidRPr="00BD1BDF">
        <w:rPr>
          <w:bCs/>
          <w:color w:val="auto"/>
          <w:sz w:val="23"/>
          <w:szCs w:val="23"/>
        </w:rPr>
        <w:t>3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Конечные результаты обучения</w:t>
      </w:r>
      <w:r w:rsidRPr="00BD1BDF">
        <w:rPr>
          <w:bCs/>
          <w:color w:val="auto"/>
          <w:sz w:val="23"/>
          <w:szCs w:val="23"/>
        </w:rPr>
        <w:t xml:space="preserve"> – </w:t>
      </w:r>
      <w:r w:rsidRPr="00BD1BDF">
        <w:rPr>
          <w:color w:val="auto"/>
          <w:sz w:val="23"/>
          <w:szCs w:val="23"/>
        </w:rPr>
        <w:t xml:space="preserve">совокупность компетенций, знаний и умений, которыми должны обладать обучающие по окончании обучения по данной образовательной программе. </w:t>
      </w:r>
    </w:p>
    <w:p w14:paraId="553D646D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3.1</w:t>
      </w:r>
      <w:r w:rsidR="00E67E50" w:rsidRPr="00BD1BDF">
        <w:rPr>
          <w:bCs/>
          <w:color w:val="auto"/>
          <w:sz w:val="23"/>
          <w:szCs w:val="23"/>
        </w:rPr>
        <w:t>4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Посещение образовательного центра комиссией внешних аудиторов</w:t>
      </w:r>
      <w:r w:rsidRPr="00BD1BDF">
        <w:rPr>
          <w:bCs/>
          <w:color w:val="auto"/>
          <w:sz w:val="23"/>
          <w:szCs w:val="23"/>
        </w:rPr>
        <w:t xml:space="preserve"> – </w:t>
      </w:r>
      <w:r w:rsidRPr="00BD1BDF">
        <w:rPr>
          <w:color w:val="auto"/>
          <w:sz w:val="23"/>
          <w:szCs w:val="23"/>
        </w:rPr>
        <w:t xml:space="preserve">компонент внешней оценки, который является общепринятой частью процесса аккредитации. Внешние аудиторы-эксперты посещают образовательный центр, чтобы проверить материалы самооценки образовательного центра, провести собеседование с </w:t>
      </w:r>
      <w:r w:rsidR="00E67E50" w:rsidRPr="00BD1BDF">
        <w:rPr>
          <w:color w:val="auto"/>
          <w:sz w:val="23"/>
          <w:szCs w:val="23"/>
        </w:rPr>
        <w:lastRenderedPageBreak/>
        <w:t>инструкторами</w:t>
      </w:r>
      <w:r w:rsidRPr="00BD1BDF">
        <w:rPr>
          <w:color w:val="auto"/>
          <w:sz w:val="23"/>
          <w:szCs w:val="23"/>
        </w:rPr>
        <w:t>, слушателями,</w:t>
      </w:r>
      <w:r w:rsidR="00E67E50" w:rsidRPr="00BD1BDF">
        <w:rPr>
          <w:color w:val="auto"/>
          <w:sz w:val="23"/>
          <w:szCs w:val="23"/>
        </w:rPr>
        <w:t xml:space="preserve"> заказчиками,</w:t>
      </w:r>
      <w:r w:rsidRPr="00BD1BDF">
        <w:rPr>
          <w:color w:val="auto"/>
          <w:sz w:val="23"/>
          <w:szCs w:val="23"/>
        </w:rPr>
        <w:t xml:space="preserve"> персоналом и оценить качество и эффективность предоставляемых услуг, а также предложить рекомендации по их совершенствованию. Результатом посещения является отчет по аудиту; </w:t>
      </w:r>
    </w:p>
    <w:p w14:paraId="2F427B1F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3.1</w:t>
      </w:r>
      <w:r w:rsidR="00E67E50" w:rsidRPr="00BD1BDF">
        <w:rPr>
          <w:bCs/>
          <w:color w:val="auto"/>
          <w:sz w:val="23"/>
          <w:szCs w:val="23"/>
        </w:rPr>
        <w:t>5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Компетентность</w:t>
      </w:r>
      <w:r w:rsidRPr="00BD1BDF">
        <w:rPr>
          <w:bCs/>
          <w:color w:val="auto"/>
          <w:sz w:val="23"/>
          <w:szCs w:val="23"/>
        </w:rPr>
        <w:t xml:space="preserve"> – </w:t>
      </w:r>
      <w:r w:rsidRPr="00BD1BDF">
        <w:rPr>
          <w:color w:val="auto"/>
          <w:sz w:val="23"/>
          <w:szCs w:val="23"/>
        </w:rPr>
        <w:t xml:space="preserve">способность применять свои знания, умения и навыки. Она проявляется в личностно-ориентированной деятельности и характеризует способность специалиста реализовывать свой человеческий потенциал для профессиональной деятельности. </w:t>
      </w:r>
    </w:p>
    <w:p w14:paraId="247A1FB7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E67E50" w:rsidRPr="00BD1BDF">
        <w:rPr>
          <w:bCs/>
          <w:color w:val="auto"/>
          <w:sz w:val="23"/>
          <w:szCs w:val="23"/>
        </w:rPr>
        <w:t>16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i/>
          <w:color w:val="auto"/>
          <w:sz w:val="23"/>
          <w:szCs w:val="23"/>
        </w:rPr>
        <w:t>Процедура</w:t>
      </w:r>
      <w:r w:rsidRPr="00BD1BDF">
        <w:rPr>
          <w:color w:val="auto"/>
          <w:sz w:val="23"/>
          <w:szCs w:val="23"/>
        </w:rPr>
        <w:t xml:space="preserve"> - установленный способ осуществления деятельности или процесса. </w:t>
      </w:r>
    </w:p>
    <w:p w14:paraId="7C1F85F2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E67E50" w:rsidRPr="00BD1BDF">
        <w:rPr>
          <w:bCs/>
          <w:color w:val="auto"/>
          <w:sz w:val="23"/>
          <w:szCs w:val="23"/>
        </w:rPr>
        <w:t>17</w:t>
      </w:r>
      <w:r w:rsidR="00F15198"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Стандарты аккредитации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- документы аккредитационного органа, устанавливающие требования к процедуре аккредитации; </w:t>
      </w:r>
    </w:p>
    <w:p w14:paraId="60628647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E67E50" w:rsidRPr="00BD1BDF">
        <w:rPr>
          <w:bCs/>
          <w:color w:val="auto"/>
          <w:sz w:val="23"/>
          <w:szCs w:val="23"/>
        </w:rPr>
        <w:t>18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Реестр признанных аккредитационных органов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(ОЭСР). </w:t>
      </w:r>
    </w:p>
    <w:p w14:paraId="3EC64B41" w14:textId="77777777" w:rsidR="0093560D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</w:t>
      </w:r>
      <w:r w:rsidR="00E67E50" w:rsidRPr="00BD1BDF">
        <w:rPr>
          <w:bCs/>
          <w:color w:val="auto"/>
          <w:sz w:val="23"/>
          <w:szCs w:val="23"/>
        </w:rPr>
        <w:t>19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bCs/>
          <w:i/>
          <w:color w:val="auto"/>
          <w:sz w:val="23"/>
          <w:szCs w:val="23"/>
        </w:rPr>
        <w:t>Система менеджмента качества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 xml:space="preserve">– это совокупность мер и постоянно реализуемых операций, которые используют в организации для достижения необходимого качества услуг или продукции – того, что является результатом деятельности этой организации. </w:t>
      </w:r>
    </w:p>
    <w:p w14:paraId="5841C0F2" w14:textId="77777777" w:rsidR="00E36390" w:rsidRPr="00BD1BDF" w:rsidRDefault="0093560D" w:rsidP="00F15198">
      <w:pPr>
        <w:pStyle w:val="Default"/>
        <w:spacing w:line="276" w:lineRule="auto"/>
        <w:ind w:firstLine="284"/>
        <w:jc w:val="both"/>
        <w:rPr>
          <w:color w:val="auto"/>
          <w:sz w:val="23"/>
          <w:szCs w:val="23"/>
        </w:rPr>
      </w:pPr>
      <w:r w:rsidRPr="00BD1BDF">
        <w:rPr>
          <w:bCs/>
          <w:color w:val="auto"/>
          <w:sz w:val="23"/>
          <w:szCs w:val="23"/>
        </w:rPr>
        <w:t>3.2</w:t>
      </w:r>
      <w:r w:rsidR="00E67E50" w:rsidRPr="00BD1BDF">
        <w:rPr>
          <w:bCs/>
          <w:color w:val="auto"/>
          <w:sz w:val="23"/>
          <w:szCs w:val="23"/>
        </w:rPr>
        <w:t>0</w:t>
      </w:r>
      <w:r w:rsidRPr="00BD1BDF">
        <w:rPr>
          <w:bCs/>
          <w:color w:val="auto"/>
          <w:sz w:val="23"/>
          <w:szCs w:val="23"/>
        </w:rPr>
        <w:t xml:space="preserve"> </w:t>
      </w:r>
      <w:r w:rsidRPr="00BD1BDF">
        <w:rPr>
          <w:i/>
          <w:color w:val="auto"/>
          <w:sz w:val="23"/>
          <w:szCs w:val="23"/>
        </w:rPr>
        <w:t>Управленческая документация</w:t>
      </w:r>
      <w:r w:rsidRPr="00BD1BDF">
        <w:rPr>
          <w:color w:val="auto"/>
          <w:sz w:val="23"/>
          <w:szCs w:val="23"/>
        </w:rPr>
        <w:t xml:space="preserve"> - документация по планированию, управлению процессами, применению различных процедур, положения о структурных подразделениях, должностные инструкции. </w:t>
      </w:r>
    </w:p>
    <w:p w14:paraId="6D93F6ED" w14:textId="77777777" w:rsidR="0093560D" w:rsidRPr="00BD1BDF" w:rsidRDefault="00E67E50" w:rsidP="004C23FE">
      <w:pPr>
        <w:pStyle w:val="Default"/>
        <w:spacing w:before="120"/>
        <w:rPr>
          <w:color w:val="auto"/>
          <w:sz w:val="26"/>
          <w:szCs w:val="26"/>
        </w:rPr>
      </w:pPr>
      <w:r w:rsidRPr="00BD1BDF">
        <w:rPr>
          <w:b/>
          <w:bCs/>
          <w:color w:val="auto"/>
          <w:sz w:val="26"/>
          <w:szCs w:val="26"/>
        </w:rPr>
        <w:t>4</w:t>
      </w:r>
      <w:r w:rsidR="0093560D" w:rsidRPr="00BD1BDF">
        <w:rPr>
          <w:b/>
          <w:bCs/>
          <w:color w:val="auto"/>
          <w:sz w:val="26"/>
          <w:szCs w:val="26"/>
        </w:rPr>
        <w:t xml:space="preserve">. Принципы институциональной аккредитации </w:t>
      </w:r>
    </w:p>
    <w:p w14:paraId="6074DB54" w14:textId="77777777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</w:t>
      </w:r>
      <w:r w:rsidR="0093560D" w:rsidRPr="00BD1BDF">
        <w:rPr>
          <w:color w:val="auto"/>
          <w:sz w:val="23"/>
          <w:szCs w:val="23"/>
        </w:rPr>
        <w:t>.1 Представленные</w:t>
      </w:r>
      <w:r w:rsidR="00976F44" w:rsidRPr="00BD1BDF">
        <w:rPr>
          <w:color w:val="auto"/>
          <w:sz w:val="23"/>
          <w:szCs w:val="23"/>
        </w:rPr>
        <w:t xml:space="preserve"> стандарты обеспечения качества подготовки, переподготовки и повышения квалификации рабочих кадров и специалистов</w:t>
      </w:r>
      <w:r w:rsidR="001D3D4A" w:rsidRPr="00BD1BDF">
        <w:rPr>
          <w:color w:val="auto"/>
          <w:sz w:val="23"/>
          <w:szCs w:val="23"/>
        </w:rPr>
        <w:t>,</w:t>
      </w:r>
      <w:r w:rsidR="00976F44" w:rsidRPr="00BD1BDF">
        <w:rPr>
          <w:color w:val="auto"/>
          <w:sz w:val="23"/>
          <w:szCs w:val="23"/>
        </w:rPr>
        <w:t xml:space="preserve"> </w:t>
      </w:r>
      <w:r w:rsidR="0093560D" w:rsidRPr="00BD1BDF">
        <w:rPr>
          <w:color w:val="auto"/>
          <w:sz w:val="23"/>
          <w:szCs w:val="23"/>
        </w:rPr>
        <w:t xml:space="preserve">основаны на следующих принципах: </w:t>
      </w:r>
    </w:p>
    <w:p w14:paraId="7E0F21D1" w14:textId="77777777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</w:t>
      </w:r>
      <w:r w:rsidR="0093560D" w:rsidRPr="00BD1BDF">
        <w:rPr>
          <w:color w:val="auto"/>
          <w:sz w:val="23"/>
          <w:szCs w:val="23"/>
        </w:rPr>
        <w:t xml:space="preserve">.1.1 процедура аккредитации проводится на добровольной основе; </w:t>
      </w:r>
    </w:p>
    <w:p w14:paraId="25915C3E" w14:textId="77777777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</w:t>
      </w:r>
      <w:r w:rsidR="0093560D" w:rsidRPr="00BD1BDF">
        <w:rPr>
          <w:color w:val="auto"/>
          <w:sz w:val="23"/>
          <w:szCs w:val="23"/>
        </w:rPr>
        <w:t xml:space="preserve">.1.2 основная ответственность за качество </w:t>
      </w:r>
      <w:r w:rsidR="00976F44" w:rsidRPr="00BD1BDF">
        <w:rPr>
          <w:color w:val="auto"/>
          <w:sz w:val="23"/>
          <w:szCs w:val="23"/>
        </w:rPr>
        <w:t xml:space="preserve">подготовки, переподготовки и повышения квалификации рабочих кадров и специалистов среднего звена </w:t>
      </w:r>
      <w:r w:rsidR="0093560D" w:rsidRPr="00BD1BDF">
        <w:rPr>
          <w:color w:val="auto"/>
          <w:sz w:val="23"/>
          <w:szCs w:val="23"/>
        </w:rPr>
        <w:t>возлагается на центр</w:t>
      </w:r>
      <w:r w:rsidR="009669BD" w:rsidRPr="00BD1BDF">
        <w:rPr>
          <w:color w:val="auto"/>
          <w:sz w:val="23"/>
          <w:szCs w:val="23"/>
        </w:rPr>
        <w:t xml:space="preserve"> обучения</w:t>
      </w:r>
      <w:r w:rsidR="0093560D" w:rsidRPr="00BD1BDF">
        <w:rPr>
          <w:color w:val="auto"/>
          <w:sz w:val="23"/>
          <w:szCs w:val="23"/>
        </w:rPr>
        <w:t xml:space="preserve">; </w:t>
      </w:r>
    </w:p>
    <w:p w14:paraId="548C802D" w14:textId="77777777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</w:t>
      </w:r>
      <w:r w:rsidR="0093560D" w:rsidRPr="00BD1BDF">
        <w:rPr>
          <w:color w:val="auto"/>
          <w:sz w:val="23"/>
          <w:szCs w:val="23"/>
        </w:rPr>
        <w:t>.1.3 внешняя оценка проводится объективно, прозрачно и независимо от вмешательств</w:t>
      </w:r>
      <w:r w:rsidR="00976F44" w:rsidRPr="00BD1BDF">
        <w:rPr>
          <w:color w:val="auto"/>
          <w:sz w:val="23"/>
          <w:szCs w:val="23"/>
        </w:rPr>
        <w:t>а</w:t>
      </w:r>
      <w:r w:rsidR="0093560D" w:rsidRPr="00BD1BDF">
        <w:rPr>
          <w:color w:val="auto"/>
          <w:sz w:val="23"/>
          <w:szCs w:val="23"/>
        </w:rPr>
        <w:t xml:space="preserve"> третьих лиц (государственных органов, общественных организаций и т.д.); </w:t>
      </w:r>
    </w:p>
    <w:p w14:paraId="2D1E2D65" w14:textId="0AF8C9BD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</w:t>
      </w:r>
      <w:r w:rsidR="0093560D" w:rsidRPr="00BD1BDF">
        <w:rPr>
          <w:color w:val="auto"/>
          <w:sz w:val="23"/>
          <w:szCs w:val="23"/>
        </w:rPr>
        <w:t xml:space="preserve">.1.4 представленная центрами </w:t>
      </w:r>
      <w:r w:rsidR="009669BD" w:rsidRPr="00BD1BDF">
        <w:rPr>
          <w:color w:val="auto"/>
          <w:sz w:val="23"/>
          <w:szCs w:val="23"/>
        </w:rPr>
        <w:t xml:space="preserve">обучения </w:t>
      </w:r>
      <w:r w:rsidR="0093560D" w:rsidRPr="00BD1BDF">
        <w:rPr>
          <w:color w:val="auto"/>
          <w:sz w:val="23"/>
          <w:szCs w:val="23"/>
        </w:rPr>
        <w:t xml:space="preserve">информация используется </w:t>
      </w:r>
      <w:r w:rsidR="00BD1BDF" w:rsidRPr="00BD1BDF">
        <w:rPr>
          <w:color w:val="auto"/>
        </w:rPr>
        <w:t>Центрально-Азиатск</w:t>
      </w:r>
      <w:r w:rsidR="00BD1BDF" w:rsidRPr="00BD1BDF">
        <w:rPr>
          <w:color w:val="auto"/>
        </w:rPr>
        <w:t>ой</w:t>
      </w:r>
      <w:r w:rsidR="00BD1BDF" w:rsidRPr="00BD1BDF">
        <w:rPr>
          <w:color w:val="auto"/>
        </w:rPr>
        <w:t xml:space="preserve"> Ассоциаци</w:t>
      </w:r>
      <w:r w:rsidR="00BD1BDF" w:rsidRPr="00BD1BDF">
        <w:rPr>
          <w:color w:val="auto"/>
        </w:rPr>
        <w:t>ей</w:t>
      </w:r>
      <w:r w:rsidR="00BD1BDF" w:rsidRPr="00BD1BDF">
        <w:rPr>
          <w:color w:val="auto"/>
        </w:rPr>
        <w:t xml:space="preserve"> по аккредитации образования (САААЕ)</w:t>
      </w:r>
      <w:r w:rsidR="0093560D" w:rsidRPr="00BD1BDF">
        <w:rPr>
          <w:color w:val="auto"/>
          <w:sz w:val="23"/>
          <w:szCs w:val="23"/>
        </w:rPr>
        <w:t xml:space="preserve"> конфиденциально; </w:t>
      </w:r>
    </w:p>
    <w:p w14:paraId="79C03682" w14:textId="77777777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</w:t>
      </w:r>
      <w:r w:rsidR="0093560D" w:rsidRPr="00BD1BDF">
        <w:rPr>
          <w:color w:val="auto"/>
          <w:sz w:val="23"/>
          <w:szCs w:val="23"/>
        </w:rPr>
        <w:t>.1.5 информирование общественности страны и за рубежом об аккредитованных центр</w:t>
      </w:r>
      <w:r w:rsidR="00976F44" w:rsidRPr="00BD1BDF">
        <w:rPr>
          <w:color w:val="auto"/>
          <w:sz w:val="23"/>
          <w:szCs w:val="23"/>
        </w:rPr>
        <w:t>ах</w:t>
      </w:r>
      <w:r w:rsidR="0093560D" w:rsidRPr="00BD1BDF">
        <w:rPr>
          <w:color w:val="auto"/>
          <w:sz w:val="23"/>
          <w:szCs w:val="23"/>
        </w:rPr>
        <w:t xml:space="preserve"> </w:t>
      </w:r>
      <w:r w:rsidR="009669BD" w:rsidRPr="00BD1BDF">
        <w:rPr>
          <w:color w:val="auto"/>
          <w:sz w:val="23"/>
          <w:szCs w:val="23"/>
        </w:rPr>
        <w:t xml:space="preserve">обучения </w:t>
      </w:r>
      <w:r w:rsidR="0093560D" w:rsidRPr="00BD1BDF">
        <w:rPr>
          <w:color w:val="auto"/>
          <w:sz w:val="23"/>
          <w:szCs w:val="23"/>
        </w:rPr>
        <w:t xml:space="preserve">проводится путем представления информации агентством в </w:t>
      </w:r>
      <w:r w:rsidR="009669BD" w:rsidRPr="00BD1BDF">
        <w:rPr>
          <w:color w:val="auto"/>
          <w:sz w:val="23"/>
          <w:szCs w:val="23"/>
        </w:rPr>
        <w:t xml:space="preserve">отраслевые министерства, национальной палате «Атамекен», </w:t>
      </w:r>
      <w:r w:rsidR="0093560D" w:rsidRPr="00BD1BDF">
        <w:rPr>
          <w:color w:val="auto"/>
          <w:sz w:val="23"/>
          <w:szCs w:val="23"/>
        </w:rPr>
        <w:t xml:space="preserve">а также путем размещения на веб-сайте KAZSEE. </w:t>
      </w:r>
    </w:p>
    <w:p w14:paraId="5DF8099E" w14:textId="3C0F6E18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</w:t>
      </w:r>
      <w:r w:rsidR="0093560D" w:rsidRPr="00BD1BDF">
        <w:rPr>
          <w:color w:val="auto"/>
          <w:sz w:val="23"/>
          <w:szCs w:val="23"/>
        </w:rPr>
        <w:t xml:space="preserve">.1.6 </w:t>
      </w:r>
      <w:r w:rsidR="00BD1BDF" w:rsidRPr="00BD1BDF">
        <w:rPr>
          <w:color w:val="auto"/>
        </w:rPr>
        <w:t>Центрально-Азиатская Ассоциация по аккредитации образования (САААЕ)</w:t>
      </w:r>
      <w:r w:rsidR="0093560D" w:rsidRPr="00BD1BDF">
        <w:rPr>
          <w:color w:val="auto"/>
          <w:sz w:val="23"/>
          <w:szCs w:val="23"/>
        </w:rPr>
        <w:t xml:space="preserve"> ориентируется на стандарты и рекомендации для гарантии качества в Европейском пространстве высшего образования (ESG). </w:t>
      </w:r>
    </w:p>
    <w:p w14:paraId="705E3E47" w14:textId="77777777" w:rsidR="00A41773" w:rsidRPr="00BD1BDF" w:rsidRDefault="00A41773" w:rsidP="00E36390">
      <w:pPr>
        <w:pStyle w:val="Default"/>
        <w:spacing w:before="120"/>
        <w:rPr>
          <w:b/>
          <w:bCs/>
          <w:color w:val="auto"/>
          <w:sz w:val="26"/>
          <w:szCs w:val="26"/>
        </w:rPr>
      </w:pPr>
      <w:r w:rsidRPr="00BD1BDF">
        <w:rPr>
          <w:b/>
          <w:bCs/>
          <w:color w:val="auto"/>
          <w:sz w:val="26"/>
          <w:szCs w:val="26"/>
        </w:rPr>
        <w:br w:type="page"/>
      </w:r>
    </w:p>
    <w:p w14:paraId="0F95DDEC" w14:textId="5EC6169C" w:rsidR="0093560D" w:rsidRPr="00BD1BDF" w:rsidRDefault="00E67E50" w:rsidP="00BD1BDF">
      <w:pPr>
        <w:pStyle w:val="Default"/>
        <w:spacing w:before="120"/>
        <w:jc w:val="center"/>
        <w:rPr>
          <w:color w:val="auto"/>
          <w:sz w:val="28"/>
          <w:szCs w:val="28"/>
        </w:rPr>
      </w:pPr>
      <w:r w:rsidRPr="00BD1BDF">
        <w:rPr>
          <w:b/>
          <w:bCs/>
          <w:color w:val="auto"/>
          <w:sz w:val="28"/>
          <w:szCs w:val="28"/>
        </w:rPr>
        <w:lastRenderedPageBreak/>
        <w:t>5</w:t>
      </w:r>
      <w:r w:rsidR="0093560D" w:rsidRPr="00BD1BDF">
        <w:rPr>
          <w:b/>
          <w:bCs/>
          <w:color w:val="auto"/>
          <w:sz w:val="28"/>
          <w:szCs w:val="28"/>
        </w:rPr>
        <w:t xml:space="preserve">. Стандарты институциональной аккредитации центров </w:t>
      </w:r>
      <w:r w:rsidR="007205EC" w:rsidRPr="00BD1BDF">
        <w:rPr>
          <w:b/>
          <w:bCs/>
          <w:color w:val="auto"/>
          <w:sz w:val="28"/>
          <w:szCs w:val="28"/>
        </w:rPr>
        <w:t>обучения</w:t>
      </w:r>
    </w:p>
    <w:p w14:paraId="7B519284" w14:textId="77777777" w:rsidR="00BD1BDF" w:rsidRDefault="00BD1BDF" w:rsidP="00E36390">
      <w:pPr>
        <w:pStyle w:val="Default"/>
        <w:spacing w:before="120"/>
        <w:rPr>
          <w:b/>
          <w:bCs/>
          <w:color w:val="auto"/>
          <w:sz w:val="28"/>
          <w:szCs w:val="28"/>
        </w:rPr>
      </w:pPr>
    </w:p>
    <w:p w14:paraId="036F7351" w14:textId="4F39E6A1" w:rsidR="0093560D" w:rsidRPr="00BD1BDF" w:rsidRDefault="0093560D" w:rsidP="00E36390">
      <w:pPr>
        <w:pStyle w:val="Default"/>
        <w:spacing w:before="120"/>
        <w:rPr>
          <w:color w:val="auto"/>
          <w:sz w:val="28"/>
          <w:szCs w:val="28"/>
        </w:rPr>
      </w:pPr>
      <w:r w:rsidRPr="00BD1BDF">
        <w:rPr>
          <w:b/>
          <w:bCs/>
          <w:color w:val="auto"/>
          <w:sz w:val="28"/>
          <w:szCs w:val="28"/>
        </w:rPr>
        <w:t>Стандарт 1. Миссия и стратегия центра</w:t>
      </w:r>
      <w:r w:rsidR="007205EC" w:rsidRPr="00BD1BDF">
        <w:rPr>
          <w:b/>
          <w:bCs/>
          <w:color w:val="auto"/>
          <w:sz w:val="28"/>
          <w:szCs w:val="28"/>
        </w:rPr>
        <w:t xml:space="preserve"> обучения</w:t>
      </w:r>
      <w:r w:rsidRPr="00BD1BDF">
        <w:rPr>
          <w:b/>
          <w:bCs/>
          <w:color w:val="auto"/>
          <w:sz w:val="28"/>
          <w:szCs w:val="28"/>
        </w:rPr>
        <w:t xml:space="preserve"> </w:t>
      </w:r>
    </w:p>
    <w:p w14:paraId="65A78FF6" w14:textId="77777777" w:rsidR="0093560D" w:rsidRPr="00BD1BDF" w:rsidRDefault="0093560D" w:rsidP="00E36390">
      <w:pPr>
        <w:pStyle w:val="Default"/>
        <w:spacing w:before="120"/>
        <w:ind w:firstLine="284"/>
        <w:rPr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1. 1 Общие положения </w:t>
      </w:r>
    </w:p>
    <w:p w14:paraId="684AD0A4" w14:textId="77777777" w:rsidR="009669B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1.1.1 Деятельность центра </w:t>
      </w:r>
      <w:r w:rsidR="009669BD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определяется его миссией, отображающей место в едином образовательном пространстве страны</w:t>
      </w:r>
      <w:r w:rsidR="004C23FE" w:rsidRPr="00BD1BDF">
        <w:rPr>
          <w:color w:val="auto"/>
          <w:sz w:val="23"/>
          <w:szCs w:val="23"/>
        </w:rPr>
        <w:t xml:space="preserve"> </w:t>
      </w:r>
      <w:r w:rsidR="009669BD" w:rsidRPr="00BD1BDF">
        <w:rPr>
          <w:color w:val="auto"/>
          <w:sz w:val="23"/>
          <w:szCs w:val="23"/>
        </w:rPr>
        <w:t>по подготовке, переподготовке и повышения квалификации рабочих кадров и специалистов.</w:t>
      </w:r>
    </w:p>
    <w:p w14:paraId="19332296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Миссией центра </w:t>
      </w:r>
      <w:r w:rsidR="009669BD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должна быть </w:t>
      </w:r>
      <w:r w:rsidR="001D3D4A" w:rsidRPr="00BD1BDF">
        <w:rPr>
          <w:color w:val="auto"/>
          <w:sz w:val="23"/>
          <w:szCs w:val="23"/>
        </w:rPr>
        <w:t>подготовка переподготовка и повышение квалификации рабочих кадров и специалистов в соответствии с высочайшими стандартами передовой международной практики, требований компании-заказчиков.</w:t>
      </w:r>
      <w:r w:rsidRPr="00BD1BDF">
        <w:rPr>
          <w:color w:val="auto"/>
          <w:sz w:val="23"/>
          <w:szCs w:val="23"/>
        </w:rPr>
        <w:t xml:space="preserve"> Важной задачей центра </w:t>
      </w:r>
      <w:r w:rsidR="001D3D4A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должно быть подготовка высококвалифицированных и конкурентоспособных кадров. </w:t>
      </w:r>
    </w:p>
    <w:p w14:paraId="59C28365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1.1.2 Деятельность центра </w:t>
      </w:r>
      <w:r w:rsidR="001D3D4A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должна в полной мере соответствовать законодательству страны. </w:t>
      </w:r>
    </w:p>
    <w:p w14:paraId="1637AEA8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1.1.3 Миссия и стратегия центра</w:t>
      </w:r>
      <w:r w:rsidR="001D3D4A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, планы и система мониторинга их реализации должны взаимодополнять друг друга; </w:t>
      </w:r>
    </w:p>
    <w:p w14:paraId="71342B42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1.1.4 Стратегия центра </w:t>
      </w:r>
      <w:r w:rsidR="001D3D4A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должна соответствовать государственной политики в области </w:t>
      </w:r>
      <w:r w:rsidR="001D3D4A" w:rsidRPr="00BD1BDF">
        <w:rPr>
          <w:color w:val="auto"/>
          <w:sz w:val="23"/>
          <w:szCs w:val="23"/>
        </w:rPr>
        <w:t xml:space="preserve">технического и профессионального, </w:t>
      </w:r>
      <w:proofErr w:type="spellStart"/>
      <w:r w:rsidR="001D3D4A" w:rsidRPr="00BD1BDF">
        <w:rPr>
          <w:color w:val="auto"/>
          <w:sz w:val="23"/>
          <w:szCs w:val="23"/>
        </w:rPr>
        <w:t>послесреднего</w:t>
      </w:r>
      <w:proofErr w:type="spellEnd"/>
      <w:r w:rsidR="001D3D4A" w:rsidRPr="00BD1BDF">
        <w:rPr>
          <w:color w:val="auto"/>
          <w:sz w:val="23"/>
          <w:szCs w:val="23"/>
        </w:rPr>
        <w:t xml:space="preserve"> образования</w:t>
      </w:r>
      <w:r w:rsidRPr="00BD1BDF">
        <w:rPr>
          <w:color w:val="auto"/>
          <w:sz w:val="23"/>
          <w:szCs w:val="23"/>
        </w:rPr>
        <w:t xml:space="preserve">, а также государственной политике развития системы образования в целом. </w:t>
      </w:r>
    </w:p>
    <w:p w14:paraId="796C8712" w14:textId="77777777" w:rsidR="00FB1AF2" w:rsidRPr="00BD1BDF" w:rsidRDefault="00FB1AF2" w:rsidP="00FB1AF2">
      <w:pPr>
        <w:pStyle w:val="Default"/>
        <w:spacing w:before="120"/>
        <w:ind w:firstLine="284"/>
        <w:rPr>
          <w:b/>
          <w:bCs/>
          <w:sz w:val="23"/>
          <w:szCs w:val="23"/>
        </w:rPr>
      </w:pPr>
      <w:r w:rsidRPr="00BD1BDF">
        <w:rPr>
          <w:b/>
          <w:bCs/>
          <w:sz w:val="23"/>
          <w:szCs w:val="23"/>
        </w:rPr>
        <w:t xml:space="preserve">1.2 Критерии оценки </w:t>
      </w:r>
    </w:p>
    <w:p w14:paraId="5386C6BB" w14:textId="77777777" w:rsidR="00FB1AF2" w:rsidRPr="00BD1BDF" w:rsidRDefault="00FB1AF2" w:rsidP="00FB1AF2">
      <w:pPr>
        <w:pStyle w:val="Default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1.2.1 </w:t>
      </w:r>
      <w:r w:rsidR="001D3D4A" w:rsidRPr="00BD1BDF">
        <w:rPr>
          <w:sz w:val="23"/>
          <w:szCs w:val="23"/>
        </w:rPr>
        <w:t>Ц</w:t>
      </w:r>
      <w:r w:rsidRPr="00BD1BDF">
        <w:rPr>
          <w:sz w:val="23"/>
          <w:szCs w:val="23"/>
        </w:rPr>
        <w:t xml:space="preserve">ентр </w:t>
      </w:r>
      <w:r w:rsidR="001D3D4A" w:rsidRPr="00BD1BDF">
        <w:rPr>
          <w:sz w:val="23"/>
          <w:szCs w:val="23"/>
        </w:rPr>
        <w:t xml:space="preserve">обучения </w:t>
      </w:r>
      <w:r w:rsidRPr="00BD1BDF">
        <w:rPr>
          <w:sz w:val="23"/>
          <w:szCs w:val="23"/>
        </w:rPr>
        <w:t xml:space="preserve">должен разработать миссию и стратегию на основе анализа реального положения в обществе и потребностей государства, заинтересованных лиц и слушателей. </w:t>
      </w:r>
    </w:p>
    <w:p w14:paraId="7482E440" w14:textId="77777777" w:rsidR="00FB1AF2" w:rsidRPr="00BD1BDF" w:rsidRDefault="00FB1AF2" w:rsidP="00FB1AF2">
      <w:pPr>
        <w:pStyle w:val="Default"/>
        <w:spacing w:after="27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1.2.2 Миссия и стратегия центра </w:t>
      </w:r>
      <w:r w:rsidR="001D3D4A" w:rsidRPr="00BD1BDF">
        <w:rPr>
          <w:sz w:val="23"/>
          <w:szCs w:val="23"/>
        </w:rPr>
        <w:t xml:space="preserve">обучения </w:t>
      </w:r>
      <w:r w:rsidRPr="00BD1BDF">
        <w:rPr>
          <w:sz w:val="23"/>
          <w:szCs w:val="23"/>
        </w:rPr>
        <w:t>должны разрабатываться в соответствии с имеющим</w:t>
      </w:r>
      <w:r w:rsidR="001D3D4A" w:rsidRPr="00BD1BDF">
        <w:rPr>
          <w:sz w:val="23"/>
          <w:szCs w:val="23"/>
        </w:rPr>
        <w:t>и</w:t>
      </w:r>
      <w:r w:rsidRPr="00BD1BDF">
        <w:rPr>
          <w:sz w:val="23"/>
          <w:szCs w:val="23"/>
        </w:rPr>
        <w:t>ся ресурсам</w:t>
      </w:r>
      <w:r w:rsidR="001D3D4A" w:rsidRPr="00BD1BDF">
        <w:rPr>
          <w:sz w:val="23"/>
          <w:szCs w:val="23"/>
        </w:rPr>
        <w:t>и</w:t>
      </w:r>
      <w:r w:rsidRPr="00BD1BDF">
        <w:rPr>
          <w:sz w:val="23"/>
          <w:szCs w:val="23"/>
        </w:rPr>
        <w:t xml:space="preserve"> (в том числе финансовым, информационным, кадровому составу, материально-технической базе), потребностям рынка и образовательной политике страны. </w:t>
      </w:r>
    </w:p>
    <w:p w14:paraId="5C7B4FCD" w14:textId="77777777" w:rsidR="00FB1AF2" w:rsidRPr="00BD1BDF" w:rsidRDefault="00FB1AF2" w:rsidP="00FB1AF2">
      <w:pPr>
        <w:pStyle w:val="Default"/>
        <w:spacing w:after="27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1.2.3 </w:t>
      </w:r>
      <w:r w:rsidR="00F317C4" w:rsidRPr="00BD1BDF">
        <w:rPr>
          <w:sz w:val="23"/>
          <w:szCs w:val="23"/>
        </w:rPr>
        <w:t>Ц</w:t>
      </w:r>
      <w:r w:rsidRPr="00BD1BDF">
        <w:rPr>
          <w:sz w:val="23"/>
          <w:szCs w:val="23"/>
        </w:rPr>
        <w:t xml:space="preserve">ентр </w:t>
      </w:r>
      <w:r w:rsidR="00F317C4" w:rsidRPr="00BD1BDF">
        <w:rPr>
          <w:sz w:val="23"/>
          <w:szCs w:val="23"/>
        </w:rPr>
        <w:t xml:space="preserve">обучения </w:t>
      </w:r>
      <w:r w:rsidRPr="00BD1BDF">
        <w:rPr>
          <w:sz w:val="23"/>
          <w:szCs w:val="23"/>
        </w:rPr>
        <w:t xml:space="preserve">должен привлекать представителей групп заинтересованных лиц, к формированию миссии, видения, стратегии. </w:t>
      </w:r>
    </w:p>
    <w:p w14:paraId="01B162B0" w14:textId="77777777" w:rsidR="00FB1AF2" w:rsidRPr="00BD1BDF" w:rsidRDefault="00FB1AF2" w:rsidP="00FB1AF2">
      <w:pPr>
        <w:pStyle w:val="Default"/>
        <w:spacing w:after="27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1.2.4 Содержание миссии и стратегии центра </w:t>
      </w:r>
      <w:r w:rsidR="001D3D4A" w:rsidRPr="00BD1BDF">
        <w:rPr>
          <w:sz w:val="23"/>
          <w:szCs w:val="23"/>
        </w:rPr>
        <w:t xml:space="preserve">обучения </w:t>
      </w:r>
      <w:r w:rsidRPr="00BD1BDF">
        <w:rPr>
          <w:sz w:val="23"/>
          <w:szCs w:val="23"/>
        </w:rPr>
        <w:t>до</w:t>
      </w:r>
      <w:r w:rsidR="001D3D4A" w:rsidRPr="00BD1BDF">
        <w:rPr>
          <w:sz w:val="23"/>
          <w:szCs w:val="23"/>
        </w:rPr>
        <w:t>лжны быть доступными для всех з</w:t>
      </w:r>
      <w:r w:rsidRPr="00BD1BDF">
        <w:rPr>
          <w:sz w:val="23"/>
          <w:szCs w:val="23"/>
        </w:rPr>
        <w:t>а</w:t>
      </w:r>
      <w:r w:rsidR="001D3D4A" w:rsidRPr="00BD1BDF">
        <w:rPr>
          <w:sz w:val="23"/>
          <w:szCs w:val="23"/>
        </w:rPr>
        <w:t>и</w:t>
      </w:r>
      <w:r w:rsidRPr="00BD1BDF">
        <w:rPr>
          <w:sz w:val="23"/>
          <w:szCs w:val="23"/>
        </w:rPr>
        <w:t xml:space="preserve">нтересованных лиц. </w:t>
      </w:r>
    </w:p>
    <w:p w14:paraId="0D23AD0B" w14:textId="77777777" w:rsidR="00FB1AF2" w:rsidRPr="00BD1BDF" w:rsidRDefault="00FB1AF2" w:rsidP="00FB1AF2">
      <w:pPr>
        <w:pStyle w:val="Default"/>
        <w:spacing w:after="27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1.2.5 </w:t>
      </w:r>
      <w:r w:rsidR="001D3D4A" w:rsidRPr="00BD1BDF">
        <w:rPr>
          <w:sz w:val="23"/>
          <w:szCs w:val="23"/>
        </w:rPr>
        <w:t>Ц</w:t>
      </w:r>
      <w:r w:rsidRPr="00BD1BDF">
        <w:rPr>
          <w:sz w:val="23"/>
          <w:szCs w:val="23"/>
        </w:rPr>
        <w:t xml:space="preserve">ентр </w:t>
      </w:r>
      <w:r w:rsidR="001D3D4A" w:rsidRPr="00BD1BDF">
        <w:rPr>
          <w:sz w:val="23"/>
          <w:szCs w:val="23"/>
        </w:rPr>
        <w:t xml:space="preserve">обучения </w:t>
      </w:r>
      <w:r w:rsidRPr="00BD1BDF">
        <w:rPr>
          <w:sz w:val="23"/>
          <w:szCs w:val="23"/>
        </w:rPr>
        <w:t xml:space="preserve">должен определить механизмы формирования и регулярного пересмотра миссии, видения, стратегии и мониторинга их реализации. </w:t>
      </w:r>
    </w:p>
    <w:p w14:paraId="2CB22DD5" w14:textId="77777777" w:rsidR="00FB1AF2" w:rsidRPr="00BD1BDF" w:rsidRDefault="00FB1AF2" w:rsidP="00FB1AF2">
      <w:pPr>
        <w:pStyle w:val="Default"/>
        <w:spacing w:after="27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1.2.6 </w:t>
      </w:r>
      <w:r w:rsidR="001D3D4A" w:rsidRPr="00BD1BDF">
        <w:rPr>
          <w:sz w:val="23"/>
          <w:szCs w:val="23"/>
        </w:rPr>
        <w:t>Ц</w:t>
      </w:r>
      <w:r w:rsidRPr="00BD1BDF">
        <w:rPr>
          <w:sz w:val="23"/>
          <w:szCs w:val="23"/>
        </w:rPr>
        <w:t xml:space="preserve">ентр </w:t>
      </w:r>
      <w:r w:rsidR="00F317C4" w:rsidRPr="00BD1BDF">
        <w:rPr>
          <w:sz w:val="23"/>
          <w:szCs w:val="23"/>
        </w:rPr>
        <w:t xml:space="preserve">обучения </w:t>
      </w:r>
      <w:r w:rsidRPr="00BD1BDF">
        <w:rPr>
          <w:sz w:val="23"/>
          <w:szCs w:val="23"/>
        </w:rPr>
        <w:t xml:space="preserve">осуществляет процессы стратегического, тактического и оперативного планирования и распределения ресурсов в соответствии с миссией. </w:t>
      </w:r>
    </w:p>
    <w:p w14:paraId="4A94FCA4" w14:textId="77777777" w:rsidR="00FB1AF2" w:rsidRPr="00BD1BDF" w:rsidRDefault="00FB1AF2" w:rsidP="00FB1AF2">
      <w:pPr>
        <w:pStyle w:val="Default"/>
        <w:spacing w:after="27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1.2.7 </w:t>
      </w:r>
      <w:r w:rsidR="00F317C4" w:rsidRPr="00BD1BDF">
        <w:rPr>
          <w:sz w:val="23"/>
          <w:szCs w:val="23"/>
        </w:rPr>
        <w:t>Ц</w:t>
      </w:r>
      <w:r w:rsidRPr="00BD1BDF">
        <w:rPr>
          <w:sz w:val="23"/>
          <w:szCs w:val="23"/>
        </w:rPr>
        <w:t xml:space="preserve">ентр </w:t>
      </w:r>
      <w:r w:rsidR="00F317C4" w:rsidRPr="00BD1BDF">
        <w:rPr>
          <w:sz w:val="23"/>
          <w:szCs w:val="23"/>
        </w:rPr>
        <w:t xml:space="preserve">обучения </w:t>
      </w:r>
      <w:r w:rsidRPr="00BD1BDF">
        <w:rPr>
          <w:sz w:val="23"/>
          <w:szCs w:val="23"/>
        </w:rPr>
        <w:t>систематически собирает, накапливает и анализирует информацию о своей деятельности и проводит самооценку по всем направлениям, на основе разработки и внедрения процессов измерения, анализа для оценки успешности реализации стратегии</w:t>
      </w:r>
      <w:r w:rsidR="00F317C4" w:rsidRPr="00BD1BDF">
        <w:rPr>
          <w:sz w:val="23"/>
          <w:szCs w:val="23"/>
        </w:rPr>
        <w:t>,</w:t>
      </w:r>
      <w:r w:rsidRPr="00BD1BDF">
        <w:rPr>
          <w:sz w:val="23"/>
          <w:szCs w:val="23"/>
        </w:rPr>
        <w:t xml:space="preserve"> через такие показатели как «результативность» и «эффективность», разрабатывает и пересматривает видение, миссию и стратегию. </w:t>
      </w:r>
    </w:p>
    <w:p w14:paraId="50ACF9FA" w14:textId="77777777" w:rsidR="00FB1AF2" w:rsidRPr="00BD1BDF" w:rsidRDefault="00FB1AF2" w:rsidP="00F317C4">
      <w:pPr>
        <w:pStyle w:val="Default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1.2.8 На основе стратегии </w:t>
      </w:r>
      <w:r w:rsidR="00F317C4" w:rsidRPr="00BD1BDF">
        <w:rPr>
          <w:sz w:val="23"/>
          <w:szCs w:val="23"/>
        </w:rPr>
        <w:t>Ц</w:t>
      </w:r>
      <w:r w:rsidRPr="00BD1BDF">
        <w:rPr>
          <w:sz w:val="23"/>
          <w:szCs w:val="23"/>
        </w:rPr>
        <w:t xml:space="preserve">ентр </w:t>
      </w:r>
      <w:r w:rsidR="00F317C4" w:rsidRPr="00BD1BDF">
        <w:rPr>
          <w:sz w:val="23"/>
          <w:szCs w:val="23"/>
        </w:rPr>
        <w:t xml:space="preserve">обучения должен разработать политику в области </w:t>
      </w:r>
      <w:r w:rsidR="00061BC3" w:rsidRPr="00BD1BDF">
        <w:rPr>
          <w:sz w:val="23"/>
          <w:szCs w:val="23"/>
        </w:rPr>
        <w:t>управления</w:t>
      </w:r>
      <w:r w:rsidR="00F317C4" w:rsidRPr="00BD1BDF">
        <w:rPr>
          <w:sz w:val="23"/>
          <w:szCs w:val="23"/>
        </w:rPr>
        <w:t xml:space="preserve"> качеств</w:t>
      </w:r>
      <w:r w:rsidR="00061BC3" w:rsidRPr="00BD1BDF">
        <w:rPr>
          <w:sz w:val="23"/>
          <w:szCs w:val="23"/>
        </w:rPr>
        <w:t>ом, здоровьем, безопасностью и окружающей средой</w:t>
      </w:r>
      <w:r w:rsidR="00F317C4" w:rsidRPr="00BD1BDF">
        <w:rPr>
          <w:sz w:val="23"/>
          <w:szCs w:val="23"/>
        </w:rPr>
        <w:t xml:space="preserve"> и процедуры по ее реализации. </w:t>
      </w:r>
    </w:p>
    <w:p w14:paraId="16FEDE9D" w14:textId="77777777" w:rsidR="00FB1AF2" w:rsidRPr="00BD1BDF" w:rsidRDefault="00FB1AF2" w:rsidP="00FB1AF2">
      <w:pPr>
        <w:pStyle w:val="Default"/>
        <w:spacing w:after="27"/>
        <w:ind w:firstLine="284"/>
        <w:jc w:val="both"/>
        <w:rPr>
          <w:sz w:val="23"/>
          <w:szCs w:val="23"/>
        </w:rPr>
      </w:pPr>
      <w:r w:rsidRPr="00BD1BDF">
        <w:rPr>
          <w:sz w:val="23"/>
          <w:szCs w:val="23"/>
        </w:rPr>
        <w:t xml:space="preserve">1.2.9 Миссия и стратегия </w:t>
      </w:r>
      <w:r w:rsidR="00F317C4" w:rsidRPr="00BD1BDF">
        <w:rPr>
          <w:sz w:val="23"/>
          <w:szCs w:val="23"/>
        </w:rPr>
        <w:t>Ц</w:t>
      </w:r>
      <w:r w:rsidRPr="00BD1BDF">
        <w:rPr>
          <w:sz w:val="23"/>
          <w:szCs w:val="23"/>
        </w:rPr>
        <w:t xml:space="preserve">ентра проходят публичное обсуждение с представителями всех заинтересованных сторон. </w:t>
      </w:r>
    </w:p>
    <w:p w14:paraId="4A92DC1B" w14:textId="77777777" w:rsidR="00BD1BDF" w:rsidRDefault="00BD1BDF" w:rsidP="00FB1AF2">
      <w:pPr>
        <w:pStyle w:val="Default"/>
        <w:spacing w:before="120"/>
        <w:ind w:firstLine="284"/>
        <w:rPr>
          <w:b/>
          <w:bCs/>
          <w:sz w:val="28"/>
          <w:szCs w:val="28"/>
        </w:rPr>
      </w:pPr>
    </w:p>
    <w:p w14:paraId="123DA53E" w14:textId="77777777" w:rsidR="00BD1BDF" w:rsidRDefault="00BD1BDF" w:rsidP="00FB1AF2">
      <w:pPr>
        <w:pStyle w:val="Default"/>
        <w:spacing w:before="120"/>
        <w:ind w:firstLine="284"/>
        <w:rPr>
          <w:b/>
          <w:bCs/>
          <w:sz w:val="28"/>
          <w:szCs w:val="28"/>
        </w:rPr>
      </w:pPr>
    </w:p>
    <w:p w14:paraId="297C3C11" w14:textId="77777777" w:rsidR="00BD1BDF" w:rsidRDefault="00BD1BDF" w:rsidP="00FB1AF2">
      <w:pPr>
        <w:pStyle w:val="Default"/>
        <w:spacing w:before="120"/>
        <w:ind w:firstLine="284"/>
        <w:rPr>
          <w:b/>
          <w:bCs/>
          <w:sz w:val="28"/>
          <w:szCs w:val="28"/>
        </w:rPr>
      </w:pPr>
    </w:p>
    <w:p w14:paraId="337A4128" w14:textId="61F90686" w:rsidR="0093560D" w:rsidRPr="00BD1BDF" w:rsidRDefault="00FB1AF2" w:rsidP="00FB1AF2">
      <w:pPr>
        <w:pStyle w:val="Default"/>
        <w:spacing w:before="120"/>
        <w:ind w:firstLine="284"/>
        <w:rPr>
          <w:color w:val="auto"/>
        </w:rPr>
      </w:pPr>
      <w:r w:rsidRPr="00BD1BDF">
        <w:rPr>
          <w:b/>
          <w:bCs/>
          <w:sz w:val="28"/>
          <w:szCs w:val="28"/>
        </w:rPr>
        <w:lastRenderedPageBreak/>
        <w:t>Стандарт 2. Руководство и менеджмент</w:t>
      </w:r>
    </w:p>
    <w:p w14:paraId="7422736B" w14:textId="77777777" w:rsidR="0093560D" w:rsidRPr="00BD1BDF" w:rsidRDefault="0093560D" w:rsidP="00FB1AF2">
      <w:pPr>
        <w:pStyle w:val="Default"/>
        <w:spacing w:before="120"/>
        <w:ind w:firstLine="284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2.1 Общие положения </w:t>
      </w:r>
    </w:p>
    <w:p w14:paraId="68B2D28B" w14:textId="77777777" w:rsidR="00FB1AF2" w:rsidRPr="00BD1BDF" w:rsidRDefault="00FB1AF2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2.1.1 Система управления </w:t>
      </w:r>
      <w:r w:rsidR="00F317C4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ентром </w:t>
      </w:r>
      <w:r w:rsidR="00F317C4" w:rsidRPr="00BD1BDF">
        <w:rPr>
          <w:color w:val="auto"/>
          <w:sz w:val="23"/>
          <w:szCs w:val="23"/>
        </w:rPr>
        <w:t xml:space="preserve">обучения должен быть </w:t>
      </w:r>
      <w:r w:rsidRPr="00BD1BDF">
        <w:rPr>
          <w:color w:val="auto"/>
          <w:sz w:val="23"/>
          <w:szCs w:val="23"/>
        </w:rPr>
        <w:t xml:space="preserve">направлена на реализацию видения, миссии, стратегии. </w:t>
      </w:r>
      <w:r w:rsidR="00F317C4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>ентр</w:t>
      </w:r>
      <w:r w:rsidR="006379D6" w:rsidRPr="00BD1BDF">
        <w:rPr>
          <w:color w:val="auto"/>
          <w:sz w:val="23"/>
          <w:szCs w:val="23"/>
        </w:rPr>
        <w:t xml:space="preserve"> обучения </w:t>
      </w:r>
      <w:r w:rsidRPr="00BD1BDF">
        <w:rPr>
          <w:color w:val="auto"/>
          <w:sz w:val="23"/>
          <w:szCs w:val="23"/>
        </w:rPr>
        <w:t>долж</w:t>
      </w:r>
      <w:r w:rsidR="006379D6" w:rsidRPr="00BD1BDF">
        <w:rPr>
          <w:color w:val="auto"/>
          <w:sz w:val="23"/>
          <w:szCs w:val="23"/>
        </w:rPr>
        <w:t>е</w:t>
      </w:r>
      <w:r w:rsidRPr="00BD1BDF">
        <w:rPr>
          <w:color w:val="auto"/>
          <w:sz w:val="23"/>
          <w:szCs w:val="23"/>
        </w:rPr>
        <w:t xml:space="preserve">н иметь собственную политику гарантии качества, отражающую институциональное видение и стратегию и, таким образом, связанную со стратегическим менеджментом. </w:t>
      </w:r>
    </w:p>
    <w:p w14:paraId="2F44164F" w14:textId="77777777" w:rsidR="00FB1AF2" w:rsidRPr="00BD1BDF" w:rsidRDefault="00FB1AF2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2.1.2 </w:t>
      </w:r>
      <w:r w:rsidR="00F317C4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организовать свою деятельность на основе принципов системы менеджмента качества. </w:t>
      </w:r>
    </w:p>
    <w:p w14:paraId="6218992F" w14:textId="77777777" w:rsidR="00FB1AF2" w:rsidRPr="00BD1BDF" w:rsidRDefault="00FB1AF2" w:rsidP="00FB1AF2">
      <w:pPr>
        <w:pStyle w:val="Default"/>
        <w:spacing w:before="120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2.1.3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производить систематический сбор, накопление и анализ информации о своей деятельности и проводить оценку своих сильных и слабых сторон, на основе которых руководство определяет политику обеспечения качества, разрабатывает стратегический и операционный планы. </w:t>
      </w:r>
    </w:p>
    <w:p w14:paraId="64B97AA9" w14:textId="77777777" w:rsidR="00FB1AF2" w:rsidRPr="00BD1BDF" w:rsidRDefault="0093560D" w:rsidP="00FB1AF2">
      <w:pPr>
        <w:pStyle w:val="Default"/>
        <w:spacing w:before="120"/>
        <w:ind w:firstLine="284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2.2 Критерии оценки </w:t>
      </w:r>
    </w:p>
    <w:p w14:paraId="3AA39663" w14:textId="77777777" w:rsidR="0093560D" w:rsidRPr="00BD1BDF" w:rsidRDefault="0093560D" w:rsidP="00FB1AF2">
      <w:pPr>
        <w:pStyle w:val="Default"/>
        <w:spacing w:before="120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2.2.1 Управление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>ентром</w:t>
      </w:r>
      <w:r w:rsidR="006379D6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 должно реализоваться через механизм контроля и управления повседневными рабочими процессами; </w:t>
      </w:r>
    </w:p>
    <w:p w14:paraId="30CD2A82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2.2.2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соответствие организационной, функциональной и штатной структуры </w:t>
      </w:r>
      <w:r w:rsidR="006379D6" w:rsidRPr="00BD1BDF">
        <w:rPr>
          <w:color w:val="auto"/>
          <w:sz w:val="23"/>
          <w:szCs w:val="23"/>
        </w:rPr>
        <w:t xml:space="preserve">со </w:t>
      </w:r>
      <w:r w:rsidRPr="00BD1BDF">
        <w:rPr>
          <w:color w:val="auto"/>
          <w:sz w:val="23"/>
          <w:szCs w:val="23"/>
        </w:rPr>
        <w:t>стратеги</w:t>
      </w:r>
      <w:r w:rsidR="006379D6" w:rsidRPr="00BD1BDF">
        <w:rPr>
          <w:color w:val="auto"/>
          <w:sz w:val="23"/>
          <w:szCs w:val="23"/>
        </w:rPr>
        <w:t>ей</w:t>
      </w:r>
      <w:r w:rsidRPr="00BD1BDF">
        <w:rPr>
          <w:color w:val="auto"/>
          <w:sz w:val="23"/>
          <w:szCs w:val="23"/>
        </w:rPr>
        <w:t xml:space="preserve"> развития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ентра. Деятельность организационных, функциональных и штатных структур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 должны соответствовать его миссии, целям и задачам. </w:t>
      </w:r>
    </w:p>
    <w:p w14:paraId="49E48F33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2.2.3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продемонстрировать наличие принципов формирования организационной и функциональной структуры. </w:t>
      </w:r>
    </w:p>
    <w:p w14:paraId="6056666D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2.2.4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наличие документов по организационной структуре и управлению. </w:t>
      </w:r>
    </w:p>
    <w:p w14:paraId="6DA447B3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2.2.5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>ентр</w:t>
      </w:r>
      <w:r w:rsidR="006379D6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 должен анализировать свою деятельность для оценки рисков и результативности своей деятельности, выявления несоответствии и ошибок. </w:t>
      </w:r>
    </w:p>
    <w:p w14:paraId="525F91A4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2.2.6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должен обеспечить наличие и эффективно</w:t>
      </w:r>
      <w:r w:rsidR="006379D6" w:rsidRPr="00BD1BDF">
        <w:rPr>
          <w:color w:val="auto"/>
          <w:sz w:val="23"/>
          <w:szCs w:val="23"/>
        </w:rPr>
        <w:t>го</w:t>
      </w:r>
      <w:r w:rsidRPr="00BD1BDF">
        <w:rPr>
          <w:color w:val="auto"/>
          <w:sz w:val="23"/>
          <w:szCs w:val="23"/>
        </w:rPr>
        <w:t xml:space="preserve"> функционировани</w:t>
      </w:r>
      <w:r w:rsidR="006379D6" w:rsidRPr="00BD1BDF">
        <w:rPr>
          <w:color w:val="auto"/>
          <w:sz w:val="23"/>
          <w:szCs w:val="23"/>
        </w:rPr>
        <w:t>я</w:t>
      </w:r>
      <w:r w:rsidRPr="00BD1BDF">
        <w:rPr>
          <w:color w:val="auto"/>
          <w:sz w:val="23"/>
          <w:szCs w:val="23"/>
        </w:rPr>
        <w:t xml:space="preserve"> </w:t>
      </w:r>
      <w:r w:rsidR="006379D6" w:rsidRPr="00BD1BDF">
        <w:rPr>
          <w:color w:val="auto"/>
          <w:sz w:val="23"/>
          <w:szCs w:val="23"/>
        </w:rPr>
        <w:t xml:space="preserve">системы информирования и обратной связи, </w:t>
      </w:r>
      <w:r w:rsidRPr="00BD1BDF">
        <w:rPr>
          <w:color w:val="auto"/>
          <w:sz w:val="23"/>
          <w:szCs w:val="23"/>
        </w:rPr>
        <w:t xml:space="preserve">ориентированной на слушателей, работников и </w:t>
      </w:r>
      <w:r w:rsidR="006379D6" w:rsidRPr="00BD1BDF">
        <w:rPr>
          <w:color w:val="auto"/>
          <w:sz w:val="23"/>
          <w:szCs w:val="23"/>
        </w:rPr>
        <w:t xml:space="preserve">других </w:t>
      </w:r>
      <w:r w:rsidRPr="00BD1BDF">
        <w:rPr>
          <w:color w:val="auto"/>
          <w:sz w:val="23"/>
          <w:szCs w:val="23"/>
        </w:rPr>
        <w:t xml:space="preserve">заинтересованных лиц. </w:t>
      </w:r>
    </w:p>
    <w:p w14:paraId="376324E8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2.2.7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продемонстрировать наличие механизма коммуникации с слушателями, работниками и другими заинтересованными лицами, в том числе наличие установленных сроков рассмотрения жалоб, обращений, запросов. </w:t>
      </w:r>
    </w:p>
    <w:p w14:paraId="718BBA6F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2.2.8</w:t>
      </w:r>
      <w:r w:rsidR="006379D6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иметь развитую и общедоступную систему информирования о состоянии и итогах своей деятельности. </w:t>
      </w:r>
    </w:p>
    <w:p w14:paraId="187C3295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2.2.9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Важным фактором является сотрудничество с другими организациями и обмен опытом. </w:t>
      </w:r>
    </w:p>
    <w:p w14:paraId="6FAD3426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</w:rPr>
      </w:pPr>
      <w:r w:rsidRPr="00BD1BDF">
        <w:rPr>
          <w:color w:val="auto"/>
          <w:sz w:val="23"/>
          <w:szCs w:val="23"/>
        </w:rPr>
        <w:t>2.2.10</w:t>
      </w:r>
      <w:r w:rsidR="006379D6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управление образовательным процессом через управление отдельными образовательными программами, включая оценку их эффективности. </w:t>
      </w:r>
    </w:p>
    <w:p w14:paraId="62B69495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2.2.11</w:t>
      </w:r>
      <w:r w:rsidR="006379D6" w:rsidRPr="00BD1BDF">
        <w:rPr>
          <w:color w:val="auto"/>
          <w:sz w:val="23"/>
          <w:szCs w:val="23"/>
        </w:rPr>
        <w:t>. У</w:t>
      </w:r>
      <w:r w:rsidRPr="00BD1BDF">
        <w:rPr>
          <w:color w:val="auto"/>
          <w:sz w:val="23"/>
          <w:szCs w:val="23"/>
        </w:rPr>
        <w:t xml:space="preserve"> </w:t>
      </w:r>
      <w:r w:rsidR="006379D6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 </w:t>
      </w:r>
      <w:r w:rsidR="006379D6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должна успешно функционировать сертифицированная система менеджмента качества, включающая проектирование, управление и мониторинг процессов, их улучшение, принятие решений на основе фактов. </w:t>
      </w:r>
    </w:p>
    <w:p w14:paraId="116EFEDC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2.2.12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иметь свою информационную систему и базу данных, собственного портала или сайта, содержащих информацию, отражающую процессы планирования и результаты оценки его эффективности для слушателей, сотрудников и общественности. </w:t>
      </w:r>
    </w:p>
    <w:p w14:paraId="6A33F285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2.2.13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показать прозрачности своей системы управления. </w:t>
      </w:r>
    </w:p>
    <w:p w14:paraId="65EBC5C9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BD1BDF">
        <w:rPr>
          <w:color w:val="auto"/>
          <w:sz w:val="23"/>
          <w:szCs w:val="23"/>
        </w:rPr>
        <w:t>2.2.14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В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ентре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функционировать </w:t>
      </w:r>
      <w:r w:rsidR="00B00DFC" w:rsidRPr="00BD1BDF">
        <w:rPr>
          <w:color w:val="auto"/>
          <w:sz w:val="23"/>
          <w:szCs w:val="23"/>
        </w:rPr>
        <w:t xml:space="preserve">внутренняя </w:t>
      </w:r>
      <w:r w:rsidRPr="00BD1BDF">
        <w:rPr>
          <w:color w:val="auto"/>
          <w:sz w:val="23"/>
          <w:szCs w:val="23"/>
        </w:rPr>
        <w:t>система обеспечения качества</w:t>
      </w:r>
      <w:r w:rsidRPr="00BD1BDF">
        <w:rPr>
          <w:color w:val="auto"/>
          <w:sz w:val="20"/>
          <w:szCs w:val="20"/>
        </w:rPr>
        <w:t xml:space="preserve">. </w:t>
      </w:r>
    </w:p>
    <w:p w14:paraId="210F9852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lastRenderedPageBreak/>
        <w:t>2.2.15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иметь систему данных по контингенту слушателей, имеющихся ресурсах, кадровому составу, международной деятельности и другим направлениям. </w:t>
      </w:r>
    </w:p>
    <w:p w14:paraId="6E5355A2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2.2.16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иметь свои механизмы разрешения конфликтов интересов и отношений, должен создавать систему обратной связи, дисциплинарных органов и мотивационную систему. </w:t>
      </w:r>
    </w:p>
    <w:p w14:paraId="0E090B82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2.2.17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измерение степени удовлетворенности </w:t>
      </w:r>
      <w:r w:rsidR="00B00DFC" w:rsidRPr="00BD1BDF">
        <w:rPr>
          <w:color w:val="auto"/>
          <w:sz w:val="23"/>
          <w:szCs w:val="23"/>
        </w:rPr>
        <w:t>инструкторов</w:t>
      </w:r>
      <w:r w:rsidRPr="00BD1BDF">
        <w:rPr>
          <w:color w:val="auto"/>
          <w:sz w:val="23"/>
          <w:szCs w:val="23"/>
        </w:rPr>
        <w:t>, персонала и слушателей</w:t>
      </w:r>
      <w:r w:rsidR="00B00DFC" w:rsidRPr="00BD1BDF">
        <w:rPr>
          <w:color w:val="auto"/>
          <w:sz w:val="23"/>
          <w:szCs w:val="23"/>
        </w:rPr>
        <w:t>,</w:t>
      </w:r>
      <w:r w:rsidRPr="00BD1BDF">
        <w:rPr>
          <w:color w:val="auto"/>
          <w:sz w:val="23"/>
          <w:szCs w:val="23"/>
        </w:rPr>
        <w:t xml:space="preserve"> и продемонстрировать доказательства устранения недостатков, обнаруженных в рамках процесса измерения. </w:t>
      </w:r>
    </w:p>
    <w:p w14:paraId="0C0B442F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2.2.18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Руководство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должн</w:t>
      </w:r>
      <w:r w:rsidR="00B00DFC" w:rsidRPr="00BD1BDF">
        <w:rPr>
          <w:color w:val="auto"/>
          <w:sz w:val="23"/>
          <w:szCs w:val="23"/>
        </w:rPr>
        <w:t>ы</w:t>
      </w:r>
      <w:r w:rsidRPr="00BD1BDF">
        <w:rPr>
          <w:color w:val="auto"/>
          <w:sz w:val="23"/>
          <w:szCs w:val="23"/>
        </w:rPr>
        <w:t xml:space="preserve"> быть открытым и доступным слушателям и </w:t>
      </w:r>
      <w:r w:rsidR="00B00DFC" w:rsidRPr="00BD1BDF">
        <w:rPr>
          <w:color w:val="auto"/>
          <w:sz w:val="23"/>
          <w:szCs w:val="23"/>
        </w:rPr>
        <w:t>инструкторам</w:t>
      </w:r>
      <w:r w:rsidRPr="00BD1BDF">
        <w:rPr>
          <w:color w:val="auto"/>
          <w:sz w:val="23"/>
          <w:szCs w:val="23"/>
        </w:rPr>
        <w:t xml:space="preserve"> (блоги на сайте организации образования, официальные часы приема по личным вопросам, </w:t>
      </w:r>
      <w:proofErr w:type="spellStart"/>
      <w:r w:rsidRPr="00BD1BDF">
        <w:rPr>
          <w:color w:val="auto"/>
          <w:sz w:val="23"/>
          <w:szCs w:val="23"/>
        </w:rPr>
        <w:t>e-mail</w:t>
      </w:r>
      <w:proofErr w:type="spellEnd"/>
      <w:r w:rsidRPr="00BD1BDF">
        <w:rPr>
          <w:color w:val="auto"/>
          <w:sz w:val="23"/>
          <w:szCs w:val="23"/>
        </w:rPr>
        <w:t xml:space="preserve"> общение и др.). </w:t>
      </w:r>
    </w:p>
    <w:p w14:paraId="27437D44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2.2.19</w:t>
      </w:r>
      <w:r w:rsidR="00B00DFC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У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 </w:t>
      </w:r>
      <w:r w:rsidR="00B00DF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быть механизм взаимодействия с общественностью, по которому любое заинтересованное лицо может делать </w:t>
      </w:r>
      <w:r w:rsidR="00B00DFC" w:rsidRPr="00BD1BDF">
        <w:rPr>
          <w:color w:val="auto"/>
          <w:sz w:val="23"/>
          <w:szCs w:val="23"/>
        </w:rPr>
        <w:t>руководству и руководящим органам</w:t>
      </w:r>
      <w:r w:rsidR="00E504A7" w:rsidRPr="00BD1BDF">
        <w:rPr>
          <w:color w:val="auto"/>
          <w:sz w:val="23"/>
          <w:szCs w:val="23"/>
        </w:rPr>
        <w:t xml:space="preserve"> Центра обучения </w:t>
      </w:r>
      <w:r w:rsidRPr="00BD1BDF">
        <w:rPr>
          <w:color w:val="auto"/>
          <w:sz w:val="23"/>
          <w:szCs w:val="23"/>
        </w:rPr>
        <w:t>инновационные предложения</w:t>
      </w:r>
      <w:r w:rsidR="00E504A7" w:rsidRPr="00BD1BDF">
        <w:rPr>
          <w:color w:val="auto"/>
          <w:sz w:val="23"/>
          <w:szCs w:val="23"/>
        </w:rPr>
        <w:t>,</w:t>
      </w:r>
      <w:r w:rsidRPr="00BD1BDF">
        <w:rPr>
          <w:color w:val="auto"/>
          <w:sz w:val="23"/>
          <w:szCs w:val="23"/>
        </w:rPr>
        <w:t xml:space="preserve"> по улучшению деятельности </w:t>
      </w:r>
      <w:r w:rsidR="00B00DF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ентра. </w:t>
      </w:r>
      <w:r w:rsidR="00E504A7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E504A7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анализировать этих предложений и претворить их в жизнь. </w:t>
      </w:r>
    </w:p>
    <w:p w14:paraId="63296A66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2.2.20</w:t>
      </w:r>
      <w:r w:rsidR="00E504A7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У </w:t>
      </w:r>
      <w:r w:rsidR="00E504A7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 </w:t>
      </w:r>
      <w:r w:rsidR="00E504A7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долж</w:t>
      </w:r>
      <w:r w:rsidR="00E504A7" w:rsidRPr="00BD1BDF">
        <w:rPr>
          <w:color w:val="auto"/>
          <w:sz w:val="23"/>
          <w:szCs w:val="23"/>
        </w:rPr>
        <w:t>е</w:t>
      </w:r>
      <w:r w:rsidRPr="00BD1BDF">
        <w:rPr>
          <w:color w:val="auto"/>
          <w:sz w:val="23"/>
          <w:szCs w:val="23"/>
        </w:rPr>
        <w:t xml:space="preserve">н быть подтверждающие документы по организационной структуре и управлению образовательным центром; </w:t>
      </w:r>
    </w:p>
    <w:p w14:paraId="46E3BCF2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2.2.21 </w:t>
      </w:r>
      <w:r w:rsidR="00E504A7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E504A7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иметь руководящие документы по структурным подразделениям, их полномочиям и ответственности для обеспечения управления (правила внутреннего распорядка, положения, должностные инструкции и др.). </w:t>
      </w:r>
    </w:p>
    <w:p w14:paraId="29D46D5A" w14:textId="77777777" w:rsidR="0093560D" w:rsidRPr="00BD1BDF" w:rsidRDefault="0093560D" w:rsidP="00FB1AF2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2.2.22 </w:t>
      </w:r>
      <w:r w:rsidR="00E504A7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>ентр</w:t>
      </w:r>
      <w:r w:rsidR="00E504A7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 должен разработать политику управления рисками и обеспечить функционирование системы управления рисками. </w:t>
      </w:r>
    </w:p>
    <w:p w14:paraId="435C4645" w14:textId="77777777" w:rsidR="00BD1BDF" w:rsidRDefault="00BD1BDF" w:rsidP="00FB1AF2">
      <w:pPr>
        <w:pStyle w:val="Default"/>
        <w:spacing w:before="120"/>
        <w:ind w:firstLine="284"/>
        <w:rPr>
          <w:b/>
          <w:bCs/>
          <w:color w:val="auto"/>
          <w:sz w:val="28"/>
          <w:szCs w:val="28"/>
        </w:rPr>
      </w:pPr>
    </w:p>
    <w:p w14:paraId="5573DC94" w14:textId="1E19158B" w:rsidR="0093560D" w:rsidRPr="00BD1BDF" w:rsidRDefault="0093560D" w:rsidP="00FB1AF2">
      <w:pPr>
        <w:pStyle w:val="Default"/>
        <w:spacing w:before="120"/>
        <w:ind w:firstLine="284"/>
        <w:rPr>
          <w:color w:val="auto"/>
          <w:sz w:val="28"/>
          <w:szCs w:val="28"/>
        </w:rPr>
      </w:pPr>
      <w:r w:rsidRPr="00BD1BDF">
        <w:rPr>
          <w:b/>
          <w:bCs/>
          <w:color w:val="auto"/>
          <w:sz w:val="28"/>
          <w:szCs w:val="28"/>
        </w:rPr>
        <w:t xml:space="preserve">Стандарт 3. </w:t>
      </w:r>
      <w:r w:rsidR="003D109F" w:rsidRPr="00BD1BDF">
        <w:rPr>
          <w:b/>
          <w:bCs/>
          <w:color w:val="auto"/>
          <w:sz w:val="28"/>
          <w:szCs w:val="28"/>
        </w:rPr>
        <w:t>П</w:t>
      </w:r>
      <w:r w:rsidRPr="00BD1BDF">
        <w:rPr>
          <w:b/>
          <w:bCs/>
          <w:color w:val="auto"/>
          <w:sz w:val="28"/>
          <w:szCs w:val="28"/>
        </w:rPr>
        <w:t xml:space="preserve">рограммы </w:t>
      </w:r>
      <w:r w:rsidR="003D109F" w:rsidRPr="00BD1BDF">
        <w:rPr>
          <w:b/>
          <w:bCs/>
          <w:color w:val="auto"/>
          <w:sz w:val="28"/>
          <w:szCs w:val="28"/>
        </w:rPr>
        <w:t>обучения</w:t>
      </w:r>
    </w:p>
    <w:p w14:paraId="58E1ED29" w14:textId="77777777" w:rsidR="0093560D" w:rsidRPr="00BD1BDF" w:rsidRDefault="0093560D" w:rsidP="00FB1AF2">
      <w:pPr>
        <w:pStyle w:val="Default"/>
        <w:spacing w:before="120"/>
        <w:ind w:firstLine="284"/>
        <w:rPr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3.1 Общие положения </w:t>
      </w:r>
    </w:p>
    <w:p w14:paraId="6E541E1A" w14:textId="77777777" w:rsidR="0093560D" w:rsidRPr="00BD1BDF" w:rsidRDefault="0093560D" w:rsidP="0004234E">
      <w:pPr>
        <w:pStyle w:val="Default"/>
        <w:ind w:firstLine="284"/>
        <w:jc w:val="both"/>
        <w:rPr>
          <w:color w:val="auto"/>
        </w:rPr>
      </w:pPr>
      <w:r w:rsidRPr="00BD1BDF">
        <w:rPr>
          <w:color w:val="auto"/>
          <w:sz w:val="23"/>
          <w:szCs w:val="23"/>
        </w:rPr>
        <w:t xml:space="preserve">3.1.1 </w:t>
      </w:r>
      <w:r w:rsidR="00E504A7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>долж</w:t>
      </w:r>
      <w:r w:rsidR="00E504A7" w:rsidRPr="00BD1BDF">
        <w:rPr>
          <w:color w:val="auto"/>
          <w:sz w:val="23"/>
          <w:szCs w:val="23"/>
        </w:rPr>
        <w:t>е</w:t>
      </w:r>
      <w:r w:rsidRPr="00BD1BDF">
        <w:rPr>
          <w:color w:val="auto"/>
          <w:sz w:val="23"/>
          <w:szCs w:val="23"/>
        </w:rPr>
        <w:t xml:space="preserve">н иметь процедуры для разработки и утверждения программ. Программы должны быть разработаны так, чтобы они соответствовали установленным целям. Конечная цель реализации образовательной программы - формирование профессиональной компетентности слушателей в соответствии с квалификационными требованиями и удовлетворение потребностей рынка </w:t>
      </w:r>
      <w:r w:rsidR="00E504A7" w:rsidRPr="00BD1BDF">
        <w:rPr>
          <w:color w:val="auto"/>
          <w:sz w:val="23"/>
          <w:szCs w:val="23"/>
        </w:rPr>
        <w:t>труда</w:t>
      </w:r>
      <w:r w:rsidRPr="00BD1BDF">
        <w:rPr>
          <w:color w:val="auto"/>
          <w:sz w:val="23"/>
          <w:szCs w:val="23"/>
        </w:rPr>
        <w:t xml:space="preserve">. </w:t>
      </w:r>
    </w:p>
    <w:p w14:paraId="2C13ADFA" w14:textId="77777777" w:rsidR="0004234E" w:rsidRPr="00BD1BDF" w:rsidRDefault="0093560D" w:rsidP="00BB4D8F">
      <w:pPr>
        <w:pStyle w:val="Default"/>
        <w:spacing w:before="120"/>
        <w:ind w:firstLine="284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3.2 Критерии оценки </w:t>
      </w:r>
    </w:p>
    <w:p w14:paraId="0A062445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3.2.1 </w:t>
      </w:r>
      <w:r w:rsidR="00E504A7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E504A7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участие </w:t>
      </w:r>
      <w:r w:rsidR="00E504A7" w:rsidRPr="00BD1BDF">
        <w:rPr>
          <w:color w:val="auto"/>
          <w:sz w:val="23"/>
          <w:szCs w:val="23"/>
        </w:rPr>
        <w:t>инструкторов, специалистов предприятий и организации, в том числе заказчиков</w:t>
      </w:r>
      <w:r w:rsidRPr="00BD1BDF">
        <w:rPr>
          <w:color w:val="auto"/>
          <w:sz w:val="23"/>
          <w:szCs w:val="23"/>
        </w:rPr>
        <w:t xml:space="preserve"> в разработке и управлении программами</w:t>
      </w:r>
      <w:r w:rsidR="000B4502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, обеспечении их качества. </w:t>
      </w:r>
    </w:p>
    <w:p w14:paraId="28AA1361" w14:textId="77777777" w:rsidR="0093560D" w:rsidRPr="00BD1BDF" w:rsidRDefault="000B450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3.2.2</w:t>
      </w:r>
      <w:r w:rsidR="0093560D" w:rsidRPr="00BD1BDF">
        <w:rPr>
          <w:color w:val="auto"/>
          <w:sz w:val="23"/>
          <w:szCs w:val="23"/>
        </w:rPr>
        <w:t xml:space="preserve"> Содержание учебных </w:t>
      </w:r>
      <w:r w:rsidRPr="00BD1BDF">
        <w:rPr>
          <w:color w:val="auto"/>
          <w:sz w:val="23"/>
          <w:szCs w:val="23"/>
        </w:rPr>
        <w:t>модулей</w:t>
      </w:r>
      <w:r w:rsidR="0093560D" w:rsidRPr="00BD1BDF">
        <w:rPr>
          <w:color w:val="auto"/>
          <w:sz w:val="23"/>
          <w:szCs w:val="23"/>
        </w:rPr>
        <w:t xml:space="preserve"> должно соответствовать уровню обучения и предлагаемым результатам обучения. </w:t>
      </w:r>
    </w:p>
    <w:p w14:paraId="1FB63F71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</w:t>
      </w:r>
      <w:r w:rsidR="000B4502" w:rsidRPr="00BD1BDF">
        <w:rPr>
          <w:color w:val="auto"/>
          <w:sz w:val="23"/>
          <w:szCs w:val="23"/>
        </w:rPr>
        <w:t>3</w:t>
      </w:r>
      <w:r w:rsidRPr="00BD1BDF">
        <w:rPr>
          <w:color w:val="auto"/>
          <w:sz w:val="23"/>
          <w:szCs w:val="23"/>
        </w:rPr>
        <w:t xml:space="preserve"> Перечень и содержание </w:t>
      </w:r>
      <w:r w:rsidR="000B4502" w:rsidRPr="00BD1BDF">
        <w:rPr>
          <w:color w:val="auto"/>
          <w:sz w:val="23"/>
          <w:szCs w:val="23"/>
        </w:rPr>
        <w:t>модулей</w:t>
      </w:r>
      <w:r w:rsidRPr="00BD1BDF">
        <w:rPr>
          <w:color w:val="auto"/>
          <w:sz w:val="23"/>
          <w:szCs w:val="23"/>
        </w:rPr>
        <w:t xml:space="preserve"> должны быть доступным </w:t>
      </w:r>
      <w:r w:rsidR="000B4502" w:rsidRPr="00BD1BDF">
        <w:rPr>
          <w:color w:val="auto"/>
          <w:sz w:val="23"/>
          <w:szCs w:val="23"/>
        </w:rPr>
        <w:t>слушателям</w:t>
      </w:r>
      <w:r w:rsidRPr="00BD1BDF">
        <w:rPr>
          <w:color w:val="auto"/>
          <w:sz w:val="23"/>
          <w:szCs w:val="23"/>
        </w:rPr>
        <w:t xml:space="preserve">. </w:t>
      </w:r>
    </w:p>
    <w:p w14:paraId="2DAC854E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</w:t>
      </w:r>
      <w:r w:rsidR="000B4502" w:rsidRPr="00BD1BDF">
        <w:rPr>
          <w:color w:val="auto"/>
          <w:sz w:val="23"/>
          <w:szCs w:val="23"/>
        </w:rPr>
        <w:t>4.</w:t>
      </w:r>
      <w:r w:rsidRPr="00BD1BDF">
        <w:rPr>
          <w:color w:val="auto"/>
          <w:sz w:val="23"/>
          <w:szCs w:val="23"/>
        </w:rPr>
        <w:t xml:space="preserve"> При составлении программ </w:t>
      </w:r>
      <w:r w:rsidR="000B4502" w:rsidRPr="00BD1BDF">
        <w:rPr>
          <w:color w:val="auto"/>
          <w:sz w:val="23"/>
          <w:szCs w:val="23"/>
        </w:rPr>
        <w:t>обучения Ц</w:t>
      </w:r>
      <w:r w:rsidRPr="00BD1BDF">
        <w:rPr>
          <w:color w:val="auto"/>
          <w:sz w:val="23"/>
          <w:szCs w:val="23"/>
        </w:rPr>
        <w:t xml:space="preserve">ентр </w:t>
      </w:r>
      <w:r w:rsidR="000B4502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ориентироваться на зарубежный и казахстанский опыт по данной специальности. </w:t>
      </w:r>
    </w:p>
    <w:p w14:paraId="4E82BE1A" w14:textId="77777777" w:rsidR="0093560D" w:rsidRPr="00BD1BDF" w:rsidRDefault="000B450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3.2.5</w:t>
      </w:r>
      <w:r w:rsidR="0093560D" w:rsidRPr="00BD1BDF">
        <w:rPr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>ентр должен обеспечить равные возможности слушателям</w:t>
      </w:r>
      <w:r w:rsidRPr="00BD1BDF">
        <w:rPr>
          <w:color w:val="auto"/>
          <w:sz w:val="23"/>
          <w:szCs w:val="23"/>
        </w:rPr>
        <w:t xml:space="preserve"> по формированию профессиональной компетенции</w:t>
      </w:r>
      <w:r w:rsidR="0093560D" w:rsidRPr="00BD1BDF">
        <w:rPr>
          <w:color w:val="auto"/>
          <w:sz w:val="23"/>
          <w:szCs w:val="23"/>
        </w:rPr>
        <w:t xml:space="preserve">, в т.ч. вне зависимости от языка обучения. </w:t>
      </w:r>
    </w:p>
    <w:p w14:paraId="08C3D134" w14:textId="77777777" w:rsidR="0093560D" w:rsidRPr="00BD1BDF" w:rsidRDefault="000B450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3.2.6</w:t>
      </w:r>
      <w:r w:rsidR="0093560D" w:rsidRPr="00BD1BDF">
        <w:rPr>
          <w:color w:val="auto"/>
          <w:sz w:val="23"/>
          <w:szCs w:val="23"/>
        </w:rPr>
        <w:t xml:space="preserve"> Важным фактором является </w:t>
      </w:r>
      <w:r w:rsidR="00053991" w:rsidRPr="00BD1BDF">
        <w:rPr>
          <w:color w:val="auto"/>
          <w:sz w:val="23"/>
          <w:szCs w:val="23"/>
        </w:rPr>
        <w:t>актуальность</w:t>
      </w:r>
      <w:r w:rsidR="0093560D" w:rsidRPr="00BD1BDF">
        <w:rPr>
          <w:color w:val="auto"/>
          <w:sz w:val="23"/>
          <w:szCs w:val="23"/>
        </w:rPr>
        <w:t xml:space="preserve"> программ </w:t>
      </w:r>
      <w:r w:rsidR="00053991" w:rsidRPr="00BD1BDF">
        <w:rPr>
          <w:color w:val="auto"/>
          <w:sz w:val="23"/>
          <w:szCs w:val="23"/>
        </w:rPr>
        <w:t xml:space="preserve">обучения, </w:t>
      </w:r>
      <w:r w:rsidRPr="00BD1BDF">
        <w:rPr>
          <w:color w:val="auto"/>
          <w:sz w:val="23"/>
          <w:szCs w:val="23"/>
        </w:rPr>
        <w:t xml:space="preserve">направленных на развитие профессиональных навыков, </w:t>
      </w:r>
      <w:r w:rsidR="0093560D" w:rsidRPr="00BD1BDF">
        <w:rPr>
          <w:color w:val="auto"/>
          <w:sz w:val="23"/>
          <w:szCs w:val="23"/>
        </w:rPr>
        <w:t xml:space="preserve">с учетом интересов слушателей, </w:t>
      </w:r>
    </w:p>
    <w:p w14:paraId="5B3D5EA1" w14:textId="77777777" w:rsidR="0093560D" w:rsidRPr="00BD1BDF" w:rsidRDefault="000B450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3.2.7</w:t>
      </w:r>
      <w:r w:rsidR="0093560D" w:rsidRPr="00BD1BDF">
        <w:rPr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 xml:space="preserve">ентр </w:t>
      </w:r>
      <w:r w:rsidRPr="00BD1BDF">
        <w:rPr>
          <w:color w:val="auto"/>
          <w:sz w:val="23"/>
          <w:szCs w:val="23"/>
        </w:rPr>
        <w:t xml:space="preserve">обучения </w:t>
      </w:r>
      <w:r w:rsidR="0093560D" w:rsidRPr="00BD1BDF">
        <w:rPr>
          <w:color w:val="auto"/>
          <w:sz w:val="23"/>
          <w:szCs w:val="23"/>
        </w:rPr>
        <w:t>должен обеспечить пересмотр содержания учебных планов и программ обучения с учётом изменений на рынке, пожеланий слушателей</w:t>
      </w:r>
      <w:r w:rsidR="00053991" w:rsidRPr="00BD1BDF">
        <w:rPr>
          <w:color w:val="auto"/>
          <w:sz w:val="23"/>
          <w:szCs w:val="23"/>
        </w:rPr>
        <w:t xml:space="preserve"> и заказчиков</w:t>
      </w:r>
      <w:r w:rsidR="0093560D" w:rsidRPr="00BD1BDF">
        <w:rPr>
          <w:color w:val="auto"/>
          <w:sz w:val="23"/>
          <w:szCs w:val="23"/>
        </w:rPr>
        <w:t xml:space="preserve">. </w:t>
      </w:r>
    </w:p>
    <w:p w14:paraId="5C641CCE" w14:textId="77777777" w:rsidR="0093560D" w:rsidRPr="00BD1BDF" w:rsidRDefault="000B450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3.2.8</w:t>
      </w:r>
      <w:r w:rsidR="0093560D" w:rsidRPr="00BD1BDF">
        <w:rPr>
          <w:color w:val="auto"/>
          <w:sz w:val="23"/>
          <w:szCs w:val="23"/>
        </w:rPr>
        <w:t xml:space="preserve"> Учебное оборудование и технические средства, используемые для освоения программ</w:t>
      </w:r>
      <w:r w:rsidR="00053991" w:rsidRPr="00BD1BDF">
        <w:rPr>
          <w:color w:val="auto"/>
          <w:sz w:val="23"/>
          <w:szCs w:val="23"/>
        </w:rPr>
        <w:t xml:space="preserve"> обучения</w:t>
      </w:r>
      <w:r w:rsidR="0093560D" w:rsidRPr="00BD1BDF">
        <w:rPr>
          <w:color w:val="auto"/>
          <w:sz w:val="23"/>
          <w:szCs w:val="23"/>
        </w:rPr>
        <w:t>, долж</w:t>
      </w:r>
      <w:r w:rsidR="00053991" w:rsidRPr="00BD1BDF">
        <w:rPr>
          <w:color w:val="auto"/>
          <w:sz w:val="23"/>
          <w:szCs w:val="23"/>
        </w:rPr>
        <w:t>ен</w:t>
      </w:r>
      <w:r w:rsidR="0093560D" w:rsidRPr="00BD1BDF">
        <w:rPr>
          <w:color w:val="auto"/>
          <w:sz w:val="23"/>
          <w:szCs w:val="23"/>
        </w:rPr>
        <w:t xml:space="preserve"> быть аналогично используемым в соответствующих отраслях и соответствовать требованиям безопасности при эксплуатации. </w:t>
      </w:r>
    </w:p>
    <w:p w14:paraId="07B1EE45" w14:textId="77777777" w:rsidR="0093560D" w:rsidRPr="00BD1BDF" w:rsidRDefault="000B450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lastRenderedPageBreak/>
        <w:t>3.2.9</w:t>
      </w:r>
      <w:r w:rsidR="0093560D" w:rsidRPr="00BD1BDF">
        <w:rPr>
          <w:color w:val="auto"/>
          <w:sz w:val="23"/>
          <w:szCs w:val="23"/>
        </w:rPr>
        <w:t xml:space="preserve"> </w:t>
      </w:r>
      <w:r w:rsidR="00053991"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 xml:space="preserve">ентр </w:t>
      </w:r>
      <w:r w:rsidR="00053991" w:rsidRPr="00BD1BDF">
        <w:rPr>
          <w:color w:val="auto"/>
          <w:sz w:val="23"/>
          <w:szCs w:val="23"/>
        </w:rPr>
        <w:t xml:space="preserve">обучения </w:t>
      </w:r>
      <w:r w:rsidR="0093560D" w:rsidRPr="00BD1BDF">
        <w:rPr>
          <w:color w:val="auto"/>
          <w:sz w:val="23"/>
          <w:szCs w:val="23"/>
        </w:rPr>
        <w:t xml:space="preserve">должен продемонстрировать эффективность регулярного анализа </w:t>
      </w:r>
      <w:r w:rsidRPr="00BD1BDF">
        <w:rPr>
          <w:color w:val="auto"/>
          <w:sz w:val="23"/>
          <w:szCs w:val="23"/>
        </w:rPr>
        <w:t xml:space="preserve">достаточности и современности </w:t>
      </w:r>
      <w:r w:rsidR="0093560D" w:rsidRPr="00BD1BDF">
        <w:rPr>
          <w:color w:val="auto"/>
          <w:sz w:val="23"/>
          <w:szCs w:val="23"/>
        </w:rPr>
        <w:t xml:space="preserve">ресурсов </w:t>
      </w:r>
      <w:r w:rsidRPr="00BD1BDF">
        <w:rPr>
          <w:color w:val="auto"/>
          <w:sz w:val="23"/>
          <w:szCs w:val="23"/>
        </w:rPr>
        <w:t xml:space="preserve">программ обучения </w:t>
      </w:r>
      <w:r w:rsidR="0093560D" w:rsidRPr="00BD1BDF">
        <w:rPr>
          <w:color w:val="auto"/>
          <w:sz w:val="23"/>
          <w:szCs w:val="23"/>
        </w:rPr>
        <w:t xml:space="preserve">– аудиторий, лабораторий, компьютерного оборудования и программного обеспечения, финансовых ресурсов, практики, учебных пособий и материалов и т.д. </w:t>
      </w:r>
    </w:p>
    <w:p w14:paraId="500E81F7" w14:textId="77777777" w:rsidR="0093560D" w:rsidRPr="00BD1BDF" w:rsidRDefault="00053991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</w:t>
      </w:r>
      <w:r w:rsidR="0093560D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>10.</w:t>
      </w:r>
      <w:r w:rsidR="0093560D" w:rsidRPr="00BD1BDF">
        <w:rPr>
          <w:color w:val="auto"/>
          <w:sz w:val="23"/>
          <w:szCs w:val="23"/>
        </w:rPr>
        <w:t xml:space="preserve"> Квалификация, получаемая в результате освоения программы, должна быть четко определена и разъяснена и должна соответствовать определенному уровню национальной структуры квалификаций в образовании. </w:t>
      </w:r>
      <w:r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 xml:space="preserve">ентр </w:t>
      </w:r>
      <w:r w:rsidRPr="00BD1BDF">
        <w:rPr>
          <w:color w:val="auto"/>
          <w:sz w:val="23"/>
          <w:szCs w:val="23"/>
        </w:rPr>
        <w:t xml:space="preserve">обучения </w:t>
      </w:r>
      <w:r w:rsidR="0093560D" w:rsidRPr="00BD1BDF">
        <w:rPr>
          <w:color w:val="auto"/>
          <w:sz w:val="23"/>
          <w:szCs w:val="23"/>
        </w:rPr>
        <w:t xml:space="preserve">должен определить собственные требования к различным формам, уровням и используемым технологиям </w:t>
      </w:r>
      <w:r w:rsidRPr="00BD1BDF">
        <w:rPr>
          <w:color w:val="auto"/>
          <w:sz w:val="23"/>
          <w:szCs w:val="23"/>
        </w:rPr>
        <w:t>обучения</w:t>
      </w:r>
      <w:r w:rsidR="0093560D" w:rsidRPr="00BD1BDF">
        <w:rPr>
          <w:color w:val="auto"/>
          <w:sz w:val="23"/>
          <w:szCs w:val="23"/>
        </w:rPr>
        <w:t xml:space="preserve">. </w:t>
      </w:r>
    </w:p>
    <w:p w14:paraId="579CC3B6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3.2.1</w:t>
      </w:r>
      <w:r w:rsidR="00053991" w:rsidRPr="00BD1BDF">
        <w:rPr>
          <w:color w:val="auto"/>
          <w:sz w:val="23"/>
          <w:szCs w:val="23"/>
        </w:rPr>
        <w:t>1.</w:t>
      </w:r>
      <w:r w:rsidRPr="00BD1BDF">
        <w:rPr>
          <w:color w:val="auto"/>
          <w:sz w:val="23"/>
          <w:szCs w:val="23"/>
        </w:rPr>
        <w:t xml:space="preserve"> Для реализации образовательных программ образовательный центр должен привлекать практиков. Образовательный центр должен продемонстрировать логику их привлечения к проведению занятий. </w:t>
      </w:r>
    </w:p>
    <w:p w14:paraId="340CF4EF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3.2.14 </w:t>
      </w:r>
      <w:r w:rsidR="00053991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>ентр</w:t>
      </w:r>
      <w:r w:rsidR="00053991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 должен обеспечить объективность оценки знаний и степени сформированности профессиональной компетентности слушателей, прозрачность и адекватность инструментов и механизмов их оценки. </w:t>
      </w:r>
    </w:p>
    <w:p w14:paraId="701D4A2A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3.2.15 </w:t>
      </w:r>
      <w:r w:rsidR="00053991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053991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должен обеспечить механизм внутренней оценки качества и экспертизы программ</w:t>
      </w:r>
      <w:r w:rsidR="00053991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, а также обратную связь для их совершенствования. </w:t>
      </w:r>
    </w:p>
    <w:p w14:paraId="2EB32931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3.2.16 </w:t>
      </w:r>
      <w:r w:rsidR="00053991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053991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доступность для слушателей максимально возможного количества структурированной, организованной информации по читаемым дисциплинам – презентационные материалы, конспект лекций, обязательную и дополнительную литературу, практические задания и т.д. </w:t>
      </w:r>
    </w:p>
    <w:p w14:paraId="2A400110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3.2.1</w:t>
      </w:r>
      <w:r w:rsidR="00053991" w:rsidRPr="00BD1BDF">
        <w:rPr>
          <w:color w:val="auto"/>
          <w:sz w:val="23"/>
          <w:szCs w:val="23"/>
        </w:rPr>
        <w:t>7</w:t>
      </w:r>
      <w:r w:rsidRPr="00BD1BDF">
        <w:rPr>
          <w:color w:val="auto"/>
          <w:sz w:val="23"/>
          <w:szCs w:val="23"/>
        </w:rPr>
        <w:t xml:space="preserve"> Важным фактором является внедрение и эффективность активных методов обучения и инновационных методов преподавания. </w:t>
      </w:r>
    </w:p>
    <w:p w14:paraId="7475887E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3.2.1</w:t>
      </w:r>
      <w:r w:rsidR="00053991" w:rsidRPr="00BD1BDF">
        <w:rPr>
          <w:color w:val="auto"/>
          <w:sz w:val="23"/>
          <w:szCs w:val="23"/>
        </w:rPr>
        <w:t>8</w:t>
      </w:r>
      <w:r w:rsidRPr="00BD1BDF">
        <w:rPr>
          <w:color w:val="auto"/>
          <w:sz w:val="23"/>
          <w:szCs w:val="23"/>
        </w:rPr>
        <w:t xml:space="preserve"> Важным фактором является наличие </w:t>
      </w:r>
      <w:r w:rsidR="00053991" w:rsidRPr="00BD1BDF">
        <w:rPr>
          <w:color w:val="auto"/>
          <w:sz w:val="23"/>
          <w:szCs w:val="23"/>
        </w:rPr>
        <w:t>аккредитованных программ</w:t>
      </w:r>
      <w:r w:rsidRPr="00BD1BDF">
        <w:rPr>
          <w:color w:val="auto"/>
          <w:sz w:val="23"/>
          <w:szCs w:val="23"/>
        </w:rPr>
        <w:t xml:space="preserve"> зарубежны</w:t>
      </w:r>
      <w:r w:rsidR="00053991" w:rsidRPr="00BD1BDF">
        <w:rPr>
          <w:color w:val="auto"/>
          <w:sz w:val="23"/>
          <w:szCs w:val="23"/>
        </w:rPr>
        <w:t>х</w:t>
      </w:r>
      <w:r w:rsidRPr="00BD1BDF">
        <w:rPr>
          <w:color w:val="auto"/>
          <w:sz w:val="23"/>
          <w:szCs w:val="23"/>
        </w:rPr>
        <w:t xml:space="preserve"> </w:t>
      </w:r>
      <w:r w:rsidR="00053991" w:rsidRPr="00BD1BDF">
        <w:rPr>
          <w:color w:val="auto"/>
          <w:sz w:val="23"/>
          <w:szCs w:val="23"/>
        </w:rPr>
        <w:t>центров</w:t>
      </w:r>
      <w:r w:rsidRPr="00BD1BDF">
        <w:rPr>
          <w:color w:val="auto"/>
          <w:sz w:val="23"/>
          <w:szCs w:val="23"/>
        </w:rPr>
        <w:t xml:space="preserve">. </w:t>
      </w:r>
    </w:p>
    <w:p w14:paraId="5C024721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</w:t>
      </w:r>
      <w:r w:rsidR="00053991" w:rsidRPr="00BD1BDF">
        <w:rPr>
          <w:color w:val="auto"/>
          <w:sz w:val="23"/>
          <w:szCs w:val="23"/>
        </w:rPr>
        <w:t>19</w:t>
      </w:r>
      <w:r w:rsidRPr="00BD1BDF">
        <w:rPr>
          <w:color w:val="auto"/>
          <w:sz w:val="23"/>
          <w:szCs w:val="23"/>
        </w:rPr>
        <w:t xml:space="preserve"> </w:t>
      </w:r>
      <w:r w:rsidR="00053991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053991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наличие и эффективное функционирование механизма объективной, точной и исчерпывающей оценки знаний, навыков и качеств, приобретённых слушателями в процессе обучения. </w:t>
      </w:r>
    </w:p>
    <w:p w14:paraId="5E6F927B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3.2.2</w:t>
      </w:r>
      <w:r w:rsidR="00DB2118" w:rsidRPr="00BD1BDF">
        <w:rPr>
          <w:color w:val="auto"/>
          <w:sz w:val="23"/>
          <w:szCs w:val="23"/>
        </w:rPr>
        <w:t>0</w:t>
      </w:r>
      <w:r w:rsidRPr="00BD1BDF">
        <w:rPr>
          <w:color w:val="auto"/>
          <w:sz w:val="23"/>
          <w:szCs w:val="23"/>
        </w:rPr>
        <w:t xml:space="preserve"> </w:t>
      </w:r>
      <w:r w:rsidR="00E67E50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должен обеспечить наличие и эффективное функционирование системы индивидуальной помощи и консультирования слушателей по вопросам </w:t>
      </w:r>
      <w:r w:rsidR="00DB2118" w:rsidRPr="00BD1BDF">
        <w:rPr>
          <w:color w:val="auto"/>
          <w:sz w:val="23"/>
          <w:szCs w:val="23"/>
        </w:rPr>
        <w:t>обучения</w:t>
      </w:r>
      <w:r w:rsidRPr="00BD1BDF">
        <w:rPr>
          <w:color w:val="auto"/>
          <w:sz w:val="23"/>
          <w:szCs w:val="23"/>
        </w:rPr>
        <w:t xml:space="preserve">. </w:t>
      </w:r>
    </w:p>
    <w:p w14:paraId="79535C2F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3.2.2</w:t>
      </w:r>
      <w:r w:rsidR="00DB2118" w:rsidRPr="00BD1BDF">
        <w:rPr>
          <w:color w:val="auto"/>
          <w:sz w:val="23"/>
          <w:szCs w:val="23"/>
        </w:rPr>
        <w:t>1</w:t>
      </w:r>
      <w:r w:rsidRPr="00BD1BDF">
        <w:rPr>
          <w:color w:val="auto"/>
          <w:sz w:val="23"/>
          <w:szCs w:val="23"/>
        </w:rPr>
        <w:t xml:space="preserve"> Содержание программ</w:t>
      </w:r>
      <w:r w:rsidR="00DB2118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>, методы обучения и оценивания достигнутых результатов обучения должны способствовать формированию профессиональных компетенций, позволя</w:t>
      </w:r>
      <w:r w:rsidR="00DB2118" w:rsidRPr="00BD1BDF">
        <w:rPr>
          <w:color w:val="auto"/>
          <w:sz w:val="23"/>
          <w:szCs w:val="23"/>
        </w:rPr>
        <w:t>ющих выполнять слушателям трудовые функции</w:t>
      </w:r>
      <w:r w:rsidRPr="00BD1BDF">
        <w:rPr>
          <w:color w:val="auto"/>
          <w:sz w:val="23"/>
          <w:szCs w:val="23"/>
        </w:rPr>
        <w:t xml:space="preserve">. </w:t>
      </w:r>
    </w:p>
    <w:p w14:paraId="1FC348A1" w14:textId="77777777" w:rsidR="00BD1BDF" w:rsidRDefault="00BD1BDF" w:rsidP="00F15198">
      <w:pPr>
        <w:pStyle w:val="Default"/>
        <w:spacing w:before="120"/>
        <w:ind w:firstLine="284"/>
        <w:jc w:val="both"/>
        <w:rPr>
          <w:b/>
          <w:bCs/>
          <w:color w:val="auto"/>
          <w:sz w:val="28"/>
          <w:szCs w:val="28"/>
        </w:rPr>
      </w:pPr>
    </w:p>
    <w:p w14:paraId="0E047FAC" w14:textId="7FECE1C9" w:rsidR="0093560D" w:rsidRPr="00BD1BDF" w:rsidRDefault="0093560D" w:rsidP="00F15198">
      <w:pPr>
        <w:pStyle w:val="Default"/>
        <w:spacing w:before="120"/>
        <w:ind w:firstLine="284"/>
        <w:jc w:val="both"/>
        <w:rPr>
          <w:color w:val="auto"/>
          <w:sz w:val="28"/>
          <w:szCs w:val="28"/>
        </w:rPr>
      </w:pPr>
      <w:r w:rsidRPr="00BD1BDF">
        <w:rPr>
          <w:b/>
          <w:bCs/>
          <w:color w:val="auto"/>
          <w:sz w:val="28"/>
          <w:szCs w:val="28"/>
        </w:rPr>
        <w:t xml:space="preserve">Стандарт 4. </w:t>
      </w:r>
      <w:r w:rsidR="00DB2118" w:rsidRPr="00BD1BDF">
        <w:rPr>
          <w:b/>
          <w:bCs/>
          <w:color w:val="auto"/>
          <w:sz w:val="28"/>
          <w:szCs w:val="28"/>
        </w:rPr>
        <w:t>Инструкторы</w:t>
      </w:r>
      <w:r w:rsidR="00BD1BDF">
        <w:rPr>
          <w:b/>
          <w:bCs/>
          <w:color w:val="auto"/>
          <w:sz w:val="28"/>
          <w:szCs w:val="28"/>
        </w:rPr>
        <w:t xml:space="preserve"> / лекторы</w:t>
      </w:r>
    </w:p>
    <w:p w14:paraId="5DA2A20E" w14:textId="77777777" w:rsidR="0093560D" w:rsidRPr="00BD1BDF" w:rsidRDefault="0093560D" w:rsidP="00F15198">
      <w:pPr>
        <w:pStyle w:val="Default"/>
        <w:spacing w:before="120"/>
        <w:ind w:firstLine="284"/>
        <w:jc w:val="both"/>
        <w:rPr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4.1 Общие положения </w:t>
      </w:r>
    </w:p>
    <w:p w14:paraId="432FD23F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4.1.1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быть уверен в компетентности своих </w:t>
      </w:r>
      <w:r w:rsidR="00DB2118" w:rsidRPr="00BD1BDF">
        <w:rPr>
          <w:color w:val="auto"/>
          <w:sz w:val="23"/>
          <w:szCs w:val="23"/>
        </w:rPr>
        <w:t>инструкторов</w:t>
      </w:r>
      <w:r w:rsidRPr="00BD1BDF">
        <w:rPr>
          <w:color w:val="auto"/>
          <w:sz w:val="23"/>
          <w:szCs w:val="23"/>
        </w:rPr>
        <w:t xml:space="preserve">.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применять справедливые и прозрачные процессы при найме и развитии профессионального роста своих сотрудников; </w:t>
      </w:r>
    </w:p>
    <w:p w14:paraId="1CA18897" w14:textId="77777777" w:rsidR="002E6462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4.1.2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организовать мероприятия направленные на развитие и повышение квалификации </w:t>
      </w:r>
      <w:r w:rsidR="00DB2118" w:rsidRPr="00BD1BDF">
        <w:rPr>
          <w:color w:val="auto"/>
          <w:sz w:val="23"/>
          <w:szCs w:val="23"/>
        </w:rPr>
        <w:t xml:space="preserve">своих </w:t>
      </w:r>
      <w:r w:rsidRPr="00BD1BDF">
        <w:rPr>
          <w:color w:val="auto"/>
          <w:sz w:val="23"/>
          <w:szCs w:val="23"/>
        </w:rPr>
        <w:t xml:space="preserve">сотрудников; </w:t>
      </w:r>
    </w:p>
    <w:p w14:paraId="7C01CA31" w14:textId="77777777" w:rsidR="002E6462" w:rsidRPr="00BD1BDF" w:rsidRDefault="002E646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4.1.3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регламентировать организационную и функциональную структуру управления персоналом и его развитие, в том числе систему подбора кадров; </w:t>
      </w:r>
    </w:p>
    <w:p w14:paraId="6BB6A2A0" w14:textId="77777777" w:rsidR="002E6462" w:rsidRPr="00BD1BDF" w:rsidRDefault="002E6462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4.1.4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>ентр</w:t>
      </w:r>
      <w:r w:rsidR="00DB2118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 должен обеспечивать соответствие квалификации </w:t>
      </w:r>
      <w:r w:rsidR="00DB2118" w:rsidRPr="00BD1BDF">
        <w:rPr>
          <w:color w:val="auto"/>
          <w:sz w:val="23"/>
          <w:szCs w:val="23"/>
        </w:rPr>
        <w:t xml:space="preserve">инструкторов реализуемым </w:t>
      </w:r>
      <w:r w:rsidRPr="00BD1BDF">
        <w:rPr>
          <w:color w:val="auto"/>
          <w:sz w:val="23"/>
          <w:szCs w:val="23"/>
        </w:rPr>
        <w:t>программ</w:t>
      </w:r>
      <w:r w:rsidR="009C1D79" w:rsidRPr="00BD1BDF">
        <w:rPr>
          <w:color w:val="auto"/>
          <w:sz w:val="23"/>
          <w:szCs w:val="23"/>
        </w:rPr>
        <w:t>ам</w:t>
      </w:r>
      <w:r w:rsidR="00DB2118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; </w:t>
      </w:r>
    </w:p>
    <w:p w14:paraId="5889B275" w14:textId="77777777" w:rsidR="0093560D" w:rsidRPr="00BD1BDF" w:rsidRDefault="002E6462" w:rsidP="00F15198">
      <w:pPr>
        <w:pStyle w:val="Default"/>
        <w:ind w:firstLine="284"/>
        <w:jc w:val="both"/>
        <w:rPr>
          <w:color w:val="auto"/>
        </w:rPr>
      </w:pPr>
      <w:r w:rsidRPr="00BD1BDF">
        <w:rPr>
          <w:color w:val="auto"/>
          <w:sz w:val="23"/>
          <w:szCs w:val="23"/>
        </w:rPr>
        <w:t>4.1.5</w:t>
      </w:r>
      <w:r w:rsidR="00DB2118" w:rsidRPr="00BD1BDF">
        <w:rPr>
          <w:color w:val="auto"/>
          <w:sz w:val="23"/>
          <w:szCs w:val="23"/>
        </w:rPr>
        <w:t>.</w:t>
      </w:r>
      <w:r w:rsidRPr="00BD1BDF">
        <w:rPr>
          <w:color w:val="auto"/>
          <w:sz w:val="23"/>
          <w:szCs w:val="23"/>
        </w:rPr>
        <w:t xml:space="preserve"> У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должен функционировать механизмы мотивации и стимулирования сотрудников, адаптации новых сотрудников, аттестации и применени</w:t>
      </w:r>
      <w:r w:rsidR="00DB2118" w:rsidRPr="00BD1BDF">
        <w:rPr>
          <w:color w:val="auto"/>
          <w:sz w:val="23"/>
          <w:szCs w:val="23"/>
        </w:rPr>
        <w:t>е</w:t>
      </w:r>
      <w:r w:rsidRPr="00BD1BDF">
        <w:rPr>
          <w:color w:val="auto"/>
          <w:sz w:val="23"/>
          <w:szCs w:val="23"/>
        </w:rPr>
        <w:t xml:space="preserve"> дисциплинарных мер по отношению к сотрудникам, увольнения сотрудников. </w:t>
      </w:r>
    </w:p>
    <w:p w14:paraId="359026B8" w14:textId="77777777" w:rsidR="002E6462" w:rsidRPr="00BD1BDF" w:rsidRDefault="0093560D" w:rsidP="00F15198">
      <w:pPr>
        <w:pStyle w:val="Default"/>
        <w:spacing w:before="120" w:after="19"/>
        <w:ind w:firstLine="284"/>
        <w:jc w:val="both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4.2 Критерии оценки </w:t>
      </w:r>
    </w:p>
    <w:p w14:paraId="762A301D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lastRenderedPageBreak/>
        <w:t xml:space="preserve">4.2.1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доступность критериев и прозрачность процедуры подбора персонала для потенциальных заявителей. </w:t>
      </w:r>
    </w:p>
    <w:p w14:paraId="4B84CF7B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4.2.2 Кадровый потенциал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ентра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должен соответствовать специфике программ</w:t>
      </w:r>
      <w:r w:rsidR="00DB2118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. </w:t>
      </w:r>
    </w:p>
    <w:p w14:paraId="411880C5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4.2.3 </w:t>
      </w:r>
      <w:r w:rsidR="00DB2118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DB2118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>должен продемонстрировать подбор кадров на основе анализа потребностей программ</w:t>
      </w:r>
      <w:r w:rsidR="00DB2118" w:rsidRPr="00BD1BDF">
        <w:rPr>
          <w:color w:val="auto"/>
          <w:sz w:val="23"/>
          <w:szCs w:val="23"/>
        </w:rPr>
        <w:t xml:space="preserve"> обучения</w:t>
      </w:r>
      <w:r w:rsidRPr="00BD1BDF">
        <w:rPr>
          <w:color w:val="auto"/>
          <w:sz w:val="23"/>
          <w:szCs w:val="23"/>
        </w:rPr>
        <w:t xml:space="preserve">. </w:t>
      </w:r>
    </w:p>
    <w:p w14:paraId="6410CC4C" w14:textId="77777777" w:rsidR="0093560D" w:rsidRPr="00BD1BDF" w:rsidRDefault="00710B8C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4.2.4</w:t>
      </w:r>
      <w:r w:rsidR="0093560D" w:rsidRPr="00BD1BDF">
        <w:rPr>
          <w:color w:val="auto"/>
          <w:sz w:val="23"/>
          <w:szCs w:val="23"/>
        </w:rPr>
        <w:t xml:space="preserve"> </w:t>
      </w:r>
      <w:r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>ентр</w:t>
      </w:r>
      <w:r w:rsidRPr="00BD1BDF">
        <w:rPr>
          <w:color w:val="auto"/>
          <w:sz w:val="23"/>
          <w:szCs w:val="23"/>
        </w:rPr>
        <w:t xml:space="preserve"> обучения</w:t>
      </w:r>
      <w:r w:rsidR="0093560D" w:rsidRPr="00BD1BDF">
        <w:rPr>
          <w:color w:val="auto"/>
          <w:sz w:val="23"/>
          <w:szCs w:val="23"/>
        </w:rPr>
        <w:t xml:space="preserve"> должен продемонстрировать соблюдение принципа доступности руководства и прозрачности всех кадровых процедур. </w:t>
      </w:r>
    </w:p>
    <w:p w14:paraId="737A6B6E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4.2.6 </w:t>
      </w:r>
      <w:r w:rsidR="00710B8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</w:t>
      </w:r>
      <w:r w:rsidR="00710B8C" w:rsidRPr="00BD1BDF">
        <w:rPr>
          <w:color w:val="auto"/>
          <w:sz w:val="23"/>
          <w:szCs w:val="23"/>
        </w:rPr>
        <w:t xml:space="preserve">обучения </w:t>
      </w:r>
      <w:r w:rsidRPr="00BD1BDF">
        <w:rPr>
          <w:color w:val="auto"/>
          <w:sz w:val="23"/>
          <w:szCs w:val="23"/>
        </w:rPr>
        <w:t xml:space="preserve">должен обеспечить мониторинг деятельности </w:t>
      </w:r>
      <w:r w:rsidR="00710B8C" w:rsidRPr="00BD1BDF">
        <w:rPr>
          <w:color w:val="auto"/>
          <w:sz w:val="23"/>
          <w:szCs w:val="23"/>
        </w:rPr>
        <w:t>инструкторов</w:t>
      </w:r>
      <w:r w:rsidRPr="00BD1BDF">
        <w:rPr>
          <w:color w:val="auto"/>
          <w:sz w:val="23"/>
          <w:szCs w:val="23"/>
        </w:rPr>
        <w:t xml:space="preserve">, систематическую оценку компетентности </w:t>
      </w:r>
      <w:r w:rsidR="00710B8C" w:rsidRPr="00BD1BDF">
        <w:rPr>
          <w:color w:val="auto"/>
          <w:sz w:val="23"/>
          <w:szCs w:val="23"/>
        </w:rPr>
        <w:t>инструкторов</w:t>
      </w:r>
      <w:r w:rsidRPr="00BD1BDF">
        <w:rPr>
          <w:color w:val="auto"/>
          <w:sz w:val="23"/>
          <w:szCs w:val="23"/>
        </w:rPr>
        <w:t xml:space="preserve">, комплексную оценку качества. Также </w:t>
      </w:r>
      <w:r w:rsidR="00710B8C" w:rsidRPr="00BD1BDF">
        <w:rPr>
          <w:color w:val="auto"/>
          <w:sz w:val="23"/>
          <w:szCs w:val="23"/>
        </w:rPr>
        <w:t>Ц</w:t>
      </w:r>
      <w:r w:rsidRPr="00BD1BDF">
        <w:rPr>
          <w:color w:val="auto"/>
          <w:sz w:val="23"/>
          <w:szCs w:val="23"/>
        </w:rPr>
        <w:t xml:space="preserve">ентр должен организовать различные механизмы по оценке качества, такие как анкетирование слушателей о качестве курсов и т.д. </w:t>
      </w:r>
    </w:p>
    <w:p w14:paraId="3A784369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4.2.</w:t>
      </w:r>
      <w:r w:rsidR="00710B8C" w:rsidRPr="00BD1BDF">
        <w:rPr>
          <w:color w:val="auto"/>
          <w:sz w:val="23"/>
          <w:szCs w:val="23"/>
        </w:rPr>
        <w:t>7</w:t>
      </w:r>
      <w:r w:rsidRPr="00BD1BDF">
        <w:rPr>
          <w:color w:val="auto"/>
          <w:sz w:val="23"/>
          <w:szCs w:val="23"/>
        </w:rPr>
        <w:t xml:space="preserve"> </w:t>
      </w:r>
      <w:r w:rsidR="00710B8C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должен продемонстрировать наличие системы повышения квалификации, профессионального и личностного развития административно-управленческого персонала. </w:t>
      </w:r>
    </w:p>
    <w:p w14:paraId="32BEF514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4.2.9 </w:t>
      </w:r>
      <w:r w:rsidR="00710B8C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должен обеспечить наличие системы стимулирования профессионального и личностного развития сотрудников. </w:t>
      </w:r>
      <w:r w:rsidR="00710B8C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должен организовать различные конкурсы среди сотрудников для определения лучших, также </w:t>
      </w:r>
      <w:r w:rsidR="00710B8C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должен вводить систему премирования лучших сотрудников. </w:t>
      </w:r>
    </w:p>
    <w:p w14:paraId="62CCC340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4.2.10 </w:t>
      </w:r>
      <w:r w:rsidR="00710B8C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должен обеспечить мониторинг удовлетворенности сотрудников посредством специальных методик. Руководство </w:t>
      </w:r>
      <w:r w:rsidR="00710B8C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должно реагировать на запросы сотрудников по различным вопросам. </w:t>
      </w:r>
    </w:p>
    <w:p w14:paraId="646B56EC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4.2.11 </w:t>
      </w:r>
      <w:r w:rsidR="00710B8C" w:rsidRPr="00BD1BDF">
        <w:rPr>
          <w:color w:val="auto"/>
          <w:sz w:val="23"/>
          <w:szCs w:val="23"/>
        </w:rPr>
        <w:t>Инструкторы</w:t>
      </w:r>
      <w:r w:rsidRPr="00BD1BDF">
        <w:rPr>
          <w:color w:val="auto"/>
          <w:sz w:val="23"/>
          <w:szCs w:val="23"/>
        </w:rPr>
        <w:t xml:space="preserve"> должен активно применять информационно-коммуникационных технологий в образовательном процессе. </w:t>
      </w:r>
    </w:p>
    <w:p w14:paraId="04F2926D" w14:textId="77777777" w:rsidR="0093560D" w:rsidRPr="00BD1BDF" w:rsidRDefault="0093560D" w:rsidP="00F15198">
      <w:pPr>
        <w:pStyle w:val="Default"/>
        <w:spacing w:after="19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4.2.12 </w:t>
      </w:r>
      <w:r w:rsidR="00710B8C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должен привлекать специалистов, обладающих опытом работы в соответствующей отрасли. </w:t>
      </w:r>
    </w:p>
    <w:p w14:paraId="1347FEE3" w14:textId="77777777" w:rsidR="00BD1BDF" w:rsidRDefault="00BD1BDF" w:rsidP="00F15198">
      <w:pPr>
        <w:pStyle w:val="Default"/>
        <w:spacing w:before="120"/>
        <w:ind w:firstLine="284"/>
        <w:jc w:val="both"/>
        <w:rPr>
          <w:b/>
          <w:bCs/>
          <w:color w:val="auto"/>
          <w:sz w:val="28"/>
          <w:szCs w:val="28"/>
        </w:rPr>
      </w:pPr>
    </w:p>
    <w:p w14:paraId="68E80848" w14:textId="3D9EE1C4" w:rsidR="0093560D" w:rsidRPr="00BD1BDF" w:rsidRDefault="0093560D" w:rsidP="00F15198">
      <w:pPr>
        <w:pStyle w:val="Default"/>
        <w:spacing w:before="120"/>
        <w:ind w:firstLine="284"/>
        <w:jc w:val="both"/>
        <w:rPr>
          <w:color w:val="auto"/>
          <w:sz w:val="28"/>
          <w:szCs w:val="28"/>
        </w:rPr>
      </w:pPr>
      <w:r w:rsidRPr="00BD1BDF">
        <w:rPr>
          <w:b/>
          <w:bCs/>
          <w:color w:val="auto"/>
          <w:sz w:val="28"/>
          <w:szCs w:val="28"/>
        </w:rPr>
        <w:t xml:space="preserve">Стандарт 5. Слушатели и обучение </w:t>
      </w:r>
    </w:p>
    <w:p w14:paraId="2892A433" w14:textId="77777777" w:rsidR="0093560D" w:rsidRPr="00BD1BDF" w:rsidRDefault="0093560D" w:rsidP="00F15198">
      <w:pPr>
        <w:pStyle w:val="Default"/>
        <w:spacing w:before="120"/>
        <w:ind w:firstLine="284"/>
        <w:jc w:val="both"/>
        <w:rPr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5.1 Общие положения </w:t>
      </w:r>
    </w:p>
    <w:p w14:paraId="1CB1FD8A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5.1.1 </w:t>
      </w:r>
      <w:r w:rsidR="00710B8C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должен в максимальной степени ориентироваться на индивидуальные особенности слушателей. Методы, посредством которых реализуются программы, должны стимулировать слушателей к активной роли в совместном </w:t>
      </w:r>
      <w:r w:rsidR="004734B0" w:rsidRPr="00BD1BDF">
        <w:rPr>
          <w:color w:val="auto"/>
          <w:sz w:val="23"/>
          <w:szCs w:val="23"/>
        </w:rPr>
        <w:t>освоении</w:t>
      </w:r>
      <w:r w:rsidR="00710B8C" w:rsidRPr="00BD1BDF">
        <w:rPr>
          <w:color w:val="auto"/>
          <w:sz w:val="23"/>
          <w:szCs w:val="23"/>
        </w:rPr>
        <w:t xml:space="preserve"> программ обучения.</w:t>
      </w:r>
      <w:r w:rsidRPr="00BD1BDF">
        <w:rPr>
          <w:color w:val="auto"/>
          <w:sz w:val="23"/>
          <w:szCs w:val="23"/>
        </w:rPr>
        <w:t xml:space="preserve"> </w:t>
      </w:r>
    </w:p>
    <w:p w14:paraId="735855C5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5.1.2 </w:t>
      </w:r>
      <w:r w:rsidR="00710B8C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>демонстрирует политику форм</w:t>
      </w:r>
      <w:r w:rsidR="004734B0" w:rsidRPr="00BD1BDF">
        <w:rPr>
          <w:color w:val="auto"/>
          <w:sz w:val="23"/>
          <w:szCs w:val="23"/>
        </w:rPr>
        <w:t xml:space="preserve">ирования контингента слушателей, </w:t>
      </w:r>
      <w:r w:rsidRPr="00BD1BDF">
        <w:rPr>
          <w:color w:val="auto"/>
          <w:sz w:val="23"/>
          <w:szCs w:val="23"/>
        </w:rPr>
        <w:t xml:space="preserve">устанавливает </w:t>
      </w:r>
      <w:r w:rsidR="004734B0" w:rsidRPr="00BD1BDF">
        <w:rPr>
          <w:color w:val="auto"/>
          <w:sz w:val="23"/>
          <w:szCs w:val="23"/>
        </w:rPr>
        <w:t>свои требования к слушателям</w:t>
      </w:r>
      <w:r w:rsidRPr="00BD1BDF">
        <w:rPr>
          <w:color w:val="auto"/>
          <w:sz w:val="23"/>
          <w:szCs w:val="23"/>
        </w:rPr>
        <w:t xml:space="preserve">; </w:t>
      </w:r>
    </w:p>
    <w:p w14:paraId="1EDF6114" w14:textId="77777777" w:rsidR="0093560D" w:rsidRPr="00BD1BDF" w:rsidRDefault="0093560D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5.1.3 </w:t>
      </w:r>
      <w:r w:rsidR="004734B0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создает среду обучения, </w:t>
      </w:r>
      <w:r w:rsidR="004734B0" w:rsidRPr="00BD1BDF">
        <w:rPr>
          <w:color w:val="auto"/>
          <w:sz w:val="23"/>
          <w:szCs w:val="23"/>
        </w:rPr>
        <w:t>способствующую</w:t>
      </w:r>
      <w:r w:rsidRPr="00BD1BDF">
        <w:rPr>
          <w:color w:val="auto"/>
          <w:sz w:val="23"/>
          <w:szCs w:val="23"/>
        </w:rPr>
        <w:t xml:space="preserve"> формированию профессиональной компетентности и учитывающую индивидуальные потребности и возможности слушателей; </w:t>
      </w:r>
    </w:p>
    <w:p w14:paraId="7A9BEF24" w14:textId="77777777" w:rsidR="00710B8C" w:rsidRPr="00BD1BDF" w:rsidRDefault="00710B8C" w:rsidP="00710B8C">
      <w:pPr>
        <w:pStyle w:val="Default"/>
        <w:spacing w:before="120"/>
        <w:ind w:firstLine="284"/>
        <w:jc w:val="both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 xml:space="preserve">5.2 Критерии оценки </w:t>
      </w:r>
    </w:p>
    <w:p w14:paraId="4B321EBB" w14:textId="77777777" w:rsidR="00710B8C" w:rsidRPr="00BD1BDF" w:rsidRDefault="00710B8C" w:rsidP="00710B8C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5.2.1 </w:t>
      </w:r>
      <w:r w:rsidR="004734B0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должен продемонстрировать политику формирования контингента слушателей и прозрачность ее процедур. </w:t>
      </w:r>
    </w:p>
    <w:p w14:paraId="5CD1C014" w14:textId="77777777" w:rsidR="00710B8C" w:rsidRPr="00BD1BDF" w:rsidRDefault="00710B8C" w:rsidP="00710B8C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5.2.3 </w:t>
      </w:r>
      <w:r w:rsidR="004734B0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должен единообразно применять заранее определенные и опубликованные правила, охватывающие все этапы обучения, т.е. прием, обучение и выдача сертификата. </w:t>
      </w:r>
    </w:p>
    <w:p w14:paraId="75C2986D" w14:textId="77777777" w:rsidR="00710B8C" w:rsidRPr="00BD1BDF" w:rsidRDefault="00710B8C" w:rsidP="00710B8C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5.2.</w:t>
      </w:r>
      <w:r w:rsidR="004734B0" w:rsidRPr="00BD1BDF">
        <w:rPr>
          <w:color w:val="auto"/>
          <w:sz w:val="23"/>
          <w:szCs w:val="23"/>
        </w:rPr>
        <w:t>4</w:t>
      </w:r>
      <w:r w:rsidRPr="00BD1BDF">
        <w:rPr>
          <w:color w:val="auto"/>
          <w:sz w:val="23"/>
          <w:szCs w:val="23"/>
        </w:rPr>
        <w:t xml:space="preserve"> </w:t>
      </w:r>
      <w:r w:rsidR="004734B0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должен создать максимально-благоприятные условия для слушателей. </w:t>
      </w:r>
    </w:p>
    <w:p w14:paraId="455E93A5" w14:textId="77777777" w:rsidR="00710B8C" w:rsidRPr="00BD1BDF" w:rsidRDefault="00710B8C" w:rsidP="00710B8C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5.2.9 </w:t>
      </w:r>
      <w:r w:rsidR="004734B0" w:rsidRPr="00BD1BDF">
        <w:rPr>
          <w:color w:val="auto"/>
          <w:sz w:val="23"/>
          <w:szCs w:val="23"/>
        </w:rPr>
        <w:t>Центр обучения</w:t>
      </w:r>
      <w:r w:rsidRPr="00BD1BDF">
        <w:rPr>
          <w:color w:val="auto"/>
          <w:sz w:val="23"/>
          <w:szCs w:val="23"/>
        </w:rPr>
        <w:t xml:space="preserve"> должен создать механизм мониторинга удовлетворённости слушателей деятельностью образовательного центра в целом и отдельными услугами в </w:t>
      </w:r>
      <w:r w:rsidRPr="00BD1BDF">
        <w:rPr>
          <w:color w:val="auto"/>
          <w:sz w:val="23"/>
          <w:szCs w:val="23"/>
        </w:rPr>
        <w:lastRenderedPageBreak/>
        <w:t xml:space="preserve">частности. </w:t>
      </w:r>
      <w:r w:rsidR="004734B0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должен организовать специальные механизмы работы с жалобами слушателей. </w:t>
      </w:r>
    </w:p>
    <w:p w14:paraId="5852F921" w14:textId="77777777" w:rsidR="00710B8C" w:rsidRPr="00BD1BDF" w:rsidRDefault="00710B8C" w:rsidP="00710B8C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 xml:space="preserve">5.2.10 </w:t>
      </w:r>
      <w:r w:rsidR="004734B0" w:rsidRPr="00BD1BDF">
        <w:rPr>
          <w:color w:val="auto"/>
          <w:sz w:val="23"/>
          <w:szCs w:val="23"/>
        </w:rPr>
        <w:t xml:space="preserve">Центр обучения </w:t>
      </w:r>
      <w:r w:rsidRPr="00BD1BDF">
        <w:rPr>
          <w:color w:val="auto"/>
          <w:sz w:val="23"/>
          <w:szCs w:val="23"/>
        </w:rPr>
        <w:t xml:space="preserve">должен продемонстрировать функционирование системы обратной связи, включающей оперативное представление информации о результатах оценки знаний слушателей. </w:t>
      </w:r>
    </w:p>
    <w:p w14:paraId="37A4A99C" w14:textId="77777777" w:rsidR="00BD1BDF" w:rsidRDefault="00BD1BDF" w:rsidP="00F15198">
      <w:pPr>
        <w:pStyle w:val="Default"/>
        <w:spacing w:before="120"/>
        <w:ind w:firstLine="284"/>
        <w:jc w:val="both"/>
        <w:rPr>
          <w:b/>
          <w:bCs/>
          <w:color w:val="auto"/>
          <w:sz w:val="28"/>
          <w:szCs w:val="28"/>
        </w:rPr>
      </w:pPr>
    </w:p>
    <w:p w14:paraId="022C5F2D" w14:textId="4C0A0668" w:rsidR="0093560D" w:rsidRPr="00BD1BDF" w:rsidRDefault="00E67E50" w:rsidP="00F15198">
      <w:pPr>
        <w:pStyle w:val="Default"/>
        <w:spacing w:before="120"/>
        <w:ind w:firstLine="284"/>
        <w:jc w:val="both"/>
        <w:rPr>
          <w:color w:val="auto"/>
          <w:sz w:val="28"/>
          <w:szCs w:val="28"/>
        </w:rPr>
      </w:pPr>
      <w:r w:rsidRPr="00BD1BDF">
        <w:rPr>
          <w:b/>
          <w:bCs/>
          <w:color w:val="auto"/>
          <w:sz w:val="28"/>
          <w:szCs w:val="28"/>
        </w:rPr>
        <w:t>Стандарт 6</w:t>
      </w:r>
      <w:r w:rsidR="0093560D" w:rsidRPr="00BD1BDF">
        <w:rPr>
          <w:b/>
          <w:bCs/>
          <w:color w:val="auto"/>
          <w:sz w:val="28"/>
          <w:szCs w:val="28"/>
        </w:rPr>
        <w:t xml:space="preserve">. Ресурсы: материально-технические и информационные </w:t>
      </w:r>
    </w:p>
    <w:p w14:paraId="7B4C024F" w14:textId="77777777" w:rsidR="0093560D" w:rsidRPr="00BD1BDF" w:rsidRDefault="00E67E50" w:rsidP="00F15198">
      <w:pPr>
        <w:pStyle w:val="Default"/>
        <w:spacing w:before="120"/>
        <w:ind w:firstLine="284"/>
        <w:jc w:val="both"/>
        <w:rPr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>6</w:t>
      </w:r>
      <w:r w:rsidR="0093560D" w:rsidRPr="00BD1BDF">
        <w:rPr>
          <w:b/>
          <w:bCs/>
          <w:color w:val="auto"/>
          <w:sz w:val="23"/>
          <w:szCs w:val="23"/>
        </w:rPr>
        <w:t xml:space="preserve">.1 Общие положения </w:t>
      </w:r>
    </w:p>
    <w:p w14:paraId="2E017D0D" w14:textId="77777777" w:rsidR="0093560D" w:rsidRPr="00BD1BDF" w:rsidRDefault="00E67E50" w:rsidP="00F15198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.1.1 </w:t>
      </w:r>
      <w:r w:rsidR="009C1D79"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 xml:space="preserve">ентр </w:t>
      </w:r>
      <w:r w:rsidR="009C1D79" w:rsidRPr="00BD1BDF">
        <w:rPr>
          <w:color w:val="auto"/>
          <w:sz w:val="23"/>
          <w:szCs w:val="23"/>
        </w:rPr>
        <w:t>обучения долже</w:t>
      </w:r>
      <w:r w:rsidR="0093560D" w:rsidRPr="00BD1BDF">
        <w:rPr>
          <w:color w:val="auto"/>
          <w:sz w:val="23"/>
          <w:szCs w:val="23"/>
        </w:rPr>
        <w:t xml:space="preserve">н на постоянной основе обновлять и улучшить материально-технических и информационных ресурсов для обеспечения качества образования. </w:t>
      </w:r>
    </w:p>
    <w:p w14:paraId="0A2718F1" w14:textId="77777777" w:rsidR="002E6462" w:rsidRPr="00BD1BDF" w:rsidRDefault="00E67E50" w:rsidP="00F15198">
      <w:pPr>
        <w:spacing w:after="0"/>
        <w:ind w:firstLine="284"/>
        <w:rPr>
          <w:rFonts w:ascii="Times New Roman" w:hAnsi="Times New Roman" w:cs="Times New Roman"/>
          <w:sz w:val="23"/>
          <w:szCs w:val="23"/>
        </w:rPr>
      </w:pPr>
      <w:r w:rsidRPr="00BD1BDF">
        <w:rPr>
          <w:rFonts w:ascii="Times New Roman" w:hAnsi="Times New Roman" w:cs="Times New Roman"/>
          <w:sz w:val="23"/>
          <w:szCs w:val="23"/>
        </w:rPr>
        <w:t>6</w:t>
      </w:r>
      <w:r w:rsidR="0093560D" w:rsidRPr="00BD1BDF">
        <w:rPr>
          <w:rFonts w:ascii="Times New Roman" w:hAnsi="Times New Roman" w:cs="Times New Roman"/>
          <w:sz w:val="23"/>
          <w:szCs w:val="23"/>
        </w:rPr>
        <w:t>.1.2 Среда обучения слушателей, включая материально-технические и информационные ресурсы должна соответствовать заявленной миссии, стратегии, образовательным программам реализуемым центром</w:t>
      </w:r>
      <w:r w:rsidR="009C1D79" w:rsidRPr="00BD1BDF">
        <w:rPr>
          <w:rFonts w:ascii="Times New Roman" w:hAnsi="Times New Roman" w:cs="Times New Roman"/>
          <w:sz w:val="23"/>
          <w:szCs w:val="23"/>
        </w:rPr>
        <w:t xml:space="preserve"> обучения</w:t>
      </w:r>
      <w:r w:rsidR="0093560D" w:rsidRPr="00BD1BD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8F49864" w14:textId="77777777" w:rsidR="002E6462" w:rsidRPr="00BD1BDF" w:rsidRDefault="00E67E50" w:rsidP="00F15198">
      <w:pPr>
        <w:ind w:firstLine="284"/>
        <w:rPr>
          <w:rFonts w:ascii="Times New Roman" w:hAnsi="Times New Roman" w:cs="Times New Roman"/>
        </w:rPr>
      </w:pPr>
      <w:r w:rsidRPr="00BD1BDF">
        <w:rPr>
          <w:rFonts w:ascii="Times New Roman" w:hAnsi="Times New Roman" w:cs="Times New Roman"/>
          <w:sz w:val="23"/>
          <w:szCs w:val="23"/>
        </w:rPr>
        <w:t>6</w:t>
      </w:r>
      <w:r w:rsidR="002E6462" w:rsidRPr="00BD1BDF">
        <w:rPr>
          <w:rFonts w:ascii="Times New Roman" w:hAnsi="Times New Roman" w:cs="Times New Roman"/>
          <w:sz w:val="23"/>
          <w:szCs w:val="23"/>
        </w:rPr>
        <w:t xml:space="preserve">.1.3 </w:t>
      </w:r>
      <w:r w:rsidR="009C1D79" w:rsidRPr="00BD1BDF">
        <w:rPr>
          <w:rFonts w:ascii="Times New Roman" w:hAnsi="Times New Roman" w:cs="Times New Roman"/>
          <w:sz w:val="23"/>
          <w:szCs w:val="23"/>
        </w:rPr>
        <w:t>Ц</w:t>
      </w:r>
      <w:r w:rsidR="002E6462" w:rsidRPr="00BD1BDF">
        <w:rPr>
          <w:rFonts w:ascii="Times New Roman" w:hAnsi="Times New Roman" w:cs="Times New Roman"/>
          <w:sz w:val="23"/>
          <w:szCs w:val="23"/>
        </w:rPr>
        <w:t xml:space="preserve">ентр </w:t>
      </w:r>
      <w:r w:rsidR="009C1D79" w:rsidRPr="00BD1BDF">
        <w:rPr>
          <w:rFonts w:ascii="Times New Roman" w:hAnsi="Times New Roman" w:cs="Times New Roman"/>
          <w:sz w:val="23"/>
          <w:szCs w:val="23"/>
        </w:rPr>
        <w:t xml:space="preserve">обучения </w:t>
      </w:r>
      <w:r w:rsidR="002E6462" w:rsidRPr="00BD1BDF">
        <w:rPr>
          <w:rFonts w:ascii="Times New Roman" w:hAnsi="Times New Roman" w:cs="Times New Roman"/>
          <w:sz w:val="23"/>
          <w:szCs w:val="23"/>
        </w:rPr>
        <w:t xml:space="preserve">должен обеспечить создание комфортных условий для обучения и работы на территории </w:t>
      </w:r>
      <w:r w:rsidR="009C1D79" w:rsidRPr="00BD1BDF">
        <w:rPr>
          <w:rFonts w:ascii="Times New Roman" w:hAnsi="Times New Roman" w:cs="Times New Roman"/>
          <w:sz w:val="23"/>
          <w:szCs w:val="23"/>
        </w:rPr>
        <w:t>Ц</w:t>
      </w:r>
      <w:r w:rsidR="002E6462" w:rsidRPr="00BD1BDF">
        <w:rPr>
          <w:rFonts w:ascii="Times New Roman" w:hAnsi="Times New Roman" w:cs="Times New Roman"/>
          <w:sz w:val="23"/>
          <w:szCs w:val="23"/>
        </w:rPr>
        <w:t>ентра. Соответствующее развитие инфраструктуры должно проводиться исходя из результатов мониторинга удовлетворённости инфраструктурой.</w:t>
      </w:r>
    </w:p>
    <w:p w14:paraId="7A86E8B3" w14:textId="77777777" w:rsidR="002E6462" w:rsidRPr="00BD1BDF" w:rsidRDefault="00E67E50" w:rsidP="00F15198">
      <w:pPr>
        <w:pStyle w:val="Default"/>
        <w:spacing w:before="120"/>
        <w:ind w:firstLine="284"/>
        <w:jc w:val="both"/>
        <w:rPr>
          <w:b/>
          <w:bCs/>
          <w:color w:val="auto"/>
          <w:sz w:val="23"/>
          <w:szCs w:val="23"/>
        </w:rPr>
      </w:pPr>
      <w:r w:rsidRPr="00BD1BDF">
        <w:rPr>
          <w:b/>
          <w:bCs/>
          <w:color w:val="auto"/>
          <w:sz w:val="23"/>
          <w:szCs w:val="23"/>
        </w:rPr>
        <w:t>6</w:t>
      </w:r>
      <w:r w:rsidR="0093560D" w:rsidRPr="00BD1BDF">
        <w:rPr>
          <w:b/>
          <w:bCs/>
          <w:color w:val="auto"/>
          <w:sz w:val="23"/>
          <w:szCs w:val="23"/>
        </w:rPr>
        <w:t xml:space="preserve">.2 Критерии оценки </w:t>
      </w:r>
    </w:p>
    <w:p w14:paraId="249A19F5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.2.1 </w:t>
      </w:r>
      <w:r w:rsidR="009C1D79"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>ентр</w:t>
      </w:r>
      <w:r w:rsidR="009C1D79" w:rsidRPr="00BD1BDF">
        <w:rPr>
          <w:color w:val="auto"/>
          <w:sz w:val="23"/>
          <w:szCs w:val="23"/>
        </w:rPr>
        <w:t xml:space="preserve"> обучения</w:t>
      </w:r>
      <w:r w:rsidR="0093560D" w:rsidRPr="00BD1BDF">
        <w:rPr>
          <w:color w:val="auto"/>
          <w:sz w:val="23"/>
          <w:szCs w:val="23"/>
        </w:rPr>
        <w:t xml:space="preserve"> должен продемонстрировать соответствие инфраструктуры</w:t>
      </w:r>
      <w:r w:rsidR="009C1D79" w:rsidRPr="00BD1BDF">
        <w:rPr>
          <w:color w:val="auto"/>
          <w:sz w:val="23"/>
          <w:szCs w:val="23"/>
        </w:rPr>
        <w:t>,</w:t>
      </w:r>
      <w:r w:rsidR="0093560D" w:rsidRPr="00BD1BDF">
        <w:rPr>
          <w:color w:val="auto"/>
          <w:sz w:val="23"/>
          <w:szCs w:val="23"/>
        </w:rPr>
        <w:t xml:space="preserve"> специфике его деятельности, в том числе, реализации образовательных программ, дистанционного обучения. Аудитории, офисы, лаборатории, коммуникационное и компьютерное оборудование, учебные полигоны, технопарки и другие помещения должны соответствовать высоким требованиям. </w:t>
      </w:r>
    </w:p>
    <w:p w14:paraId="46E29A74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.2.2 </w:t>
      </w:r>
      <w:r w:rsidR="009C1D79" w:rsidRPr="00BD1BDF">
        <w:rPr>
          <w:color w:val="auto"/>
          <w:sz w:val="23"/>
          <w:szCs w:val="23"/>
        </w:rPr>
        <w:t>Ц</w:t>
      </w:r>
      <w:r w:rsidR="0093560D" w:rsidRPr="00BD1BDF">
        <w:rPr>
          <w:color w:val="auto"/>
          <w:sz w:val="23"/>
          <w:szCs w:val="23"/>
        </w:rPr>
        <w:t>ентр</w:t>
      </w:r>
      <w:r w:rsidR="009C1D79" w:rsidRPr="00BD1BDF">
        <w:rPr>
          <w:color w:val="auto"/>
          <w:sz w:val="23"/>
          <w:szCs w:val="23"/>
        </w:rPr>
        <w:t xml:space="preserve"> обучения</w:t>
      </w:r>
      <w:r w:rsidR="0093560D" w:rsidRPr="00BD1BDF">
        <w:rPr>
          <w:color w:val="auto"/>
          <w:sz w:val="23"/>
          <w:szCs w:val="23"/>
        </w:rPr>
        <w:t xml:space="preserve"> должен проводить оценку динамики развития материально-технических ресурсов и информационного обеспечения. </w:t>
      </w:r>
    </w:p>
    <w:p w14:paraId="7E4C34CB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.2.3 </w:t>
      </w:r>
      <w:r w:rsidR="009C1D79" w:rsidRPr="00BD1BDF">
        <w:rPr>
          <w:color w:val="auto"/>
          <w:sz w:val="23"/>
          <w:szCs w:val="23"/>
        </w:rPr>
        <w:t xml:space="preserve">Центр обучения </w:t>
      </w:r>
      <w:r w:rsidR="0093560D" w:rsidRPr="00BD1BDF">
        <w:rPr>
          <w:color w:val="auto"/>
          <w:sz w:val="23"/>
          <w:szCs w:val="23"/>
        </w:rPr>
        <w:t xml:space="preserve">должен обеспечить наличие индикаторов целей и задач, позволяющих оценить перспективы внедрения и использования информационно-коммуникационных технологий. </w:t>
      </w:r>
    </w:p>
    <w:p w14:paraId="4C925C16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.2.4 </w:t>
      </w:r>
      <w:r w:rsidR="009C1D79" w:rsidRPr="00BD1BDF">
        <w:rPr>
          <w:color w:val="auto"/>
          <w:sz w:val="23"/>
          <w:szCs w:val="23"/>
        </w:rPr>
        <w:t>Центр обучения</w:t>
      </w:r>
      <w:r w:rsidR="0093560D" w:rsidRPr="00BD1BDF">
        <w:rPr>
          <w:color w:val="auto"/>
          <w:sz w:val="23"/>
          <w:szCs w:val="23"/>
        </w:rPr>
        <w:t xml:space="preserve"> должен иметь специальные технические отделы по разработке </w:t>
      </w:r>
      <w:proofErr w:type="spellStart"/>
      <w:r w:rsidR="0093560D" w:rsidRPr="00BD1BDF">
        <w:rPr>
          <w:color w:val="auto"/>
          <w:sz w:val="23"/>
          <w:szCs w:val="23"/>
        </w:rPr>
        <w:t>массововых</w:t>
      </w:r>
      <w:proofErr w:type="spellEnd"/>
      <w:r w:rsidR="0093560D" w:rsidRPr="00BD1BDF">
        <w:rPr>
          <w:color w:val="auto"/>
          <w:sz w:val="23"/>
          <w:szCs w:val="23"/>
        </w:rPr>
        <w:t xml:space="preserve"> онлайн курсов, баз данных, специальных программ необходимыми улучшения процесса обучения. </w:t>
      </w:r>
    </w:p>
    <w:p w14:paraId="25E39A13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.2.5 У </w:t>
      </w:r>
      <w:r w:rsidR="009809AA" w:rsidRPr="00BD1BDF">
        <w:rPr>
          <w:color w:val="auto"/>
          <w:sz w:val="23"/>
          <w:szCs w:val="23"/>
        </w:rPr>
        <w:t xml:space="preserve">Центр обучения </w:t>
      </w:r>
      <w:r w:rsidR="0093560D" w:rsidRPr="00BD1BDF">
        <w:rPr>
          <w:color w:val="auto"/>
          <w:sz w:val="23"/>
          <w:szCs w:val="23"/>
        </w:rPr>
        <w:t xml:space="preserve">должно быть необходимое количество компьютерных классов, читальных залов, мультимедийных, лингафонных и научно-методических кабинетов, число посадочных мест в них. </w:t>
      </w:r>
    </w:p>
    <w:p w14:paraId="279A9BD4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.2.6 </w:t>
      </w:r>
      <w:r w:rsidR="009809AA" w:rsidRPr="00BD1BDF">
        <w:rPr>
          <w:color w:val="auto"/>
          <w:sz w:val="23"/>
          <w:szCs w:val="23"/>
        </w:rPr>
        <w:t>Центр обучения</w:t>
      </w:r>
      <w:r w:rsidR="0093560D" w:rsidRPr="00BD1BDF">
        <w:rPr>
          <w:color w:val="auto"/>
          <w:sz w:val="23"/>
          <w:szCs w:val="23"/>
        </w:rPr>
        <w:t xml:space="preserve"> должен предоставить обучающимся информационно-справочных и методических материалов, необходимых для освоения образовательной программы. </w:t>
      </w:r>
    </w:p>
    <w:p w14:paraId="7158CE15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.2.7 Учебные материалы, программные средства, учебная литература и дополнительные ресурсы, и оборудование должны быть доступны для всех слушателей. </w:t>
      </w:r>
    </w:p>
    <w:p w14:paraId="76E6F310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.2.8 Важным фактором является сопровождение образовательной программы информационно-коммуникационными технологиями. </w:t>
      </w:r>
    </w:p>
    <w:p w14:paraId="15079B56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.2.9 </w:t>
      </w:r>
      <w:r w:rsidR="009809AA" w:rsidRPr="00BD1BDF">
        <w:rPr>
          <w:color w:val="auto"/>
          <w:sz w:val="23"/>
          <w:szCs w:val="23"/>
        </w:rPr>
        <w:t xml:space="preserve">Центр обучения </w:t>
      </w:r>
      <w:r w:rsidR="0093560D" w:rsidRPr="00BD1BDF">
        <w:rPr>
          <w:color w:val="auto"/>
          <w:sz w:val="23"/>
          <w:szCs w:val="23"/>
        </w:rPr>
        <w:t xml:space="preserve">должен обеспечить образовательные программы необходимыми лабораториями, полигонами и т.д. </w:t>
      </w:r>
    </w:p>
    <w:p w14:paraId="5FDEE2B8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.2.10 </w:t>
      </w:r>
      <w:r w:rsidR="009809AA" w:rsidRPr="00BD1BDF">
        <w:rPr>
          <w:color w:val="auto"/>
          <w:sz w:val="23"/>
          <w:szCs w:val="23"/>
        </w:rPr>
        <w:t>Центр обучения</w:t>
      </w:r>
      <w:r w:rsidR="0093560D" w:rsidRPr="00BD1BDF">
        <w:rPr>
          <w:color w:val="auto"/>
          <w:sz w:val="23"/>
          <w:szCs w:val="23"/>
        </w:rPr>
        <w:t xml:space="preserve"> должен обеспечить безопасность реализации образовательных стандартов. На территории образовательного центра должны функционировать соответствующие охранные системы и система контроля безопасности. </w:t>
      </w:r>
    </w:p>
    <w:p w14:paraId="04AC9AB1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t>6</w:t>
      </w:r>
      <w:r w:rsidR="0093560D" w:rsidRPr="00BD1BDF">
        <w:rPr>
          <w:color w:val="auto"/>
          <w:sz w:val="23"/>
          <w:szCs w:val="23"/>
        </w:rPr>
        <w:t xml:space="preserve">.2.11 </w:t>
      </w:r>
      <w:r w:rsidR="009809AA" w:rsidRPr="00BD1BDF">
        <w:rPr>
          <w:color w:val="auto"/>
          <w:sz w:val="23"/>
          <w:szCs w:val="23"/>
        </w:rPr>
        <w:t xml:space="preserve">Центр обучения </w:t>
      </w:r>
      <w:r w:rsidR="0093560D" w:rsidRPr="00BD1BDF">
        <w:rPr>
          <w:color w:val="auto"/>
          <w:sz w:val="23"/>
          <w:szCs w:val="23"/>
        </w:rPr>
        <w:t xml:space="preserve">должен определять степень внедрения информационных технологий в учебный процесс, проводить мониторинг использования и разработки </w:t>
      </w:r>
      <w:r w:rsidR="009809AA" w:rsidRPr="00BD1BDF">
        <w:rPr>
          <w:color w:val="auto"/>
          <w:sz w:val="23"/>
          <w:szCs w:val="23"/>
        </w:rPr>
        <w:t>инструкторами</w:t>
      </w:r>
      <w:r w:rsidR="0093560D" w:rsidRPr="00BD1BDF">
        <w:rPr>
          <w:color w:val="auto"/>
          <w:sz w:val="23"/>
          <w:szCs w:val="23"/>
        </w:rPr>
        <w:t xml:space="preserve"> инновационных технологий обучения. </w:t>
      </w:r>
    </w:p>
    <w:p w14:paraId="6CB736B7" w14:textId="77777777" w:rsidR="0093560D" w:rsidRPr="00BD1BDF" w:rsidRDefault="00E67E50" w:rsidP="00F15198">
      <w:pPr>
        <w:pStyle w:val="Default"/>
        <w:spacing w:after="27"/>
        <w:ind w:firstLine="284"/>
        <w:jc w:val="both"/>
        <w:rPr>
          <w:color w:val="auto"/>
          <w:sz w:val="23"/>
          <w:szCs w:val="23"/>
        </w:rPr>
      </w:pPr>
      <w:r w:rsidRPr="00BD1BDF">
        <w:rPr>
          <w:color w:val="auto"/>
          <w:sz w:val="23"/>
          <w:szCs w:val="23"/>
        </w:rPr>
        <w:lastRenderedPageBreak/>
        <w:t>6</w:t>
      </w:r>
      <w:r w:rsidR="0093560D" w:rsidRPr="00BD1BDF">
        <w:rPr>
          <w:color w:val="auto"/>
          <w:sz w:val="23"/>
          <w:szCs w:val="23"/>
        </w:rPr>
        <w:t xml:space="preserve">.2.12 </w:t>
      </w:r>
      <w:r w:rsidR="009809AA" w:rsidRPr="00BD1BDF">
        <w:rPr>
          <w:color w:val="auto"/>
          <w:sz w:val="23"/>
          <w:szCs w:val="23"/>
        </w:rPr>
        <w:t xml:space="preserve">Центр обучения </w:t>
      </w:r>
      <w:r w:rsidR="0093560D" w:rsidRPr="00BD1BDF">
        <w:rPr>
          <w:color w:val="auto"/>
          <w:sz w:val="23"/>
          <w:szCs w:val="23"/>
        </w:rPr>
        <w:t xml:space="preserve">должен продемонстрировать наличие веб-ресурса на трех языках, отражающего миссию, цели и задачи </w:t>
      </w:r>
      <w:r w:rsidR="009809AA" w:rsidRPr="00BD1BDF">
        <w:rPr>
          <w:color w:val="auto"/>
          <w:sz w:val="23"/>
          <w:szCs w:val="23"/>
        </w:rPr>
        <w:t>Центр обучения</w:t>
      </w:r>
      <w:r w:rsidR="0093560D" w:rsidRPr="00BD1BDF">
        <w:rPr>
          <w:color w:val="auto"/>
          <w:sz w:val="23"/>
          <w:szCs w:val="23"/>
        </w:rPr>
        <w:t xml:space="preserve">, где размещается вся информация о деятельности </w:t>
      </w:r>
      <w:r w:rsidR="009809AA" w:rsidRPr="00BD1BDF">
        <w:rPr>
          <w:color w:val="auto"/>
          <w:sz w:val="23"/>
          <w:szCs w:val="23"/>
        </w:rPr>
        <w:t>Центр обучения</w:t>
      </w:r>
      <w:r w:rsidR="0093560D" w:rsidRPr="00BD1BDF">
        <w:rPr>
          <w:color w:val="auto"/>
          <w:sz w:val="23"/>
          <w:szCs w:val="23"/>
        </w:rPr>
        <w:t>, информация о</w:t>
      </w:r>
      <w:r w:rsidR="009809AA" w:rsidRPr="00BD1BDF">
        <w:rPr>
          <w:color w:val="auto"/>
          <w:sz w:val="23"/>
          <w:szCs w:val="23"/>
        </w:rPr>
        <w:t>б</w:t>
      </w:r>
      <w:r w:rsidR="0093560D" w:rsidRPr="00BD1BDF">
        <w:rPr>
          <w:color w:val="auto"/>
          <w:sz w:val="23"/>
          <w:szCs w:val="23"/>
        </w:rPr>
        <w:t xml:space="preserve"> </w:t>
      </w:r>
      <w:r w:rsidR="009809AA" w:rsidRPr="00BD1BDF">
        <w:rPr>
          <w:color w:val="auto"/>
          <w:sz w:val="23"/>
          <w:szCs w:val="23"/>
        </w:rPr>
        <w:t>инструкторе</w:t>
      </w:r>
      <w:r w:rsidR="0093560D" w:rsidRPr="00BD1BDF">
        <w:rPr>
          <w:color w:val="auto"/>
          <w:sz w:val="23"/>
          <w:szCs w:val="23"/>
        </w:rPr>
        <w:t xml:space="preserve">, виртуальная книга жалоб и т.д. </w:t>
      </w:r>
    </w:p>
    <w:p w14:paraId="4BBAF015" w14:textId="77777777" w:rsidR="0093560D" w:rsidRPr="00BD1BDF" w:rsidRDefault="0093560D" w:rsidP="0093560D">
      <w:pPr>
        <w:pStyle w:val="Default"/>
        <w:rPr>
          <w:color w:val="auto"/>
          <w:sz w:val="23"/>
          <w:szCs w:val="23"/>
        </w:rPr>
      </w:pPr>
    </w:p>
    <w:p w14:paraId="5D993B28" w14:textId="77777777" w:rsidR="0093560D" w:rsidRPr="00BD1BDF" w:rsidRDefault="0093560D" w:rsidP="0093560D">
      <w:pPr>
        <w:pStyle w:val="Default"/>
        <w:rPr>
          <w:color w:val="auto"/>
          <w:sz w:val="23"/>
          <w:szCs w:val="23"/>
        </w:rPr>
      </w:pPr>
    </w:p>
    <w:p w14:paraId="5A7F4C17" w14:textId="77777777" w:rsidR="0093560D" w:rsidRPr="00BD1BDF" w:rsidRDefault="0093560D" w:rsidP="0093560D">
      <w:pPr>
        <w:pStyle w:val="Default"/>
        <w:rPr>
          <w:color w:val="auto"/>
          <w:sz w:val="23"/>
          <w:szCs w:val="23"/>
        </w:rPr>
      </w:pPr>
    </w:p>
    <w:p w14:paraId="6096F109" w14:textId="77777777" w:rsidR="002E6462" w:rsidRPr="00BD1BDF" w:rsidRDefault="002E6462">
      <w:pPr>
        <w:rPr>
          <w:rFonts w:ascii="Times New Roman" w:hAnsi="Times New Roman" w:cs="Times New Roman"/>
        </w:rPr>
      </w:pPr>
    </w:p>
    <w:sectPr w:rsidR="002E6462" w:rsidRPr="00BD1BDF" w:rsidSect="00364F0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339A" w14:textId="77777777" w:rsidR="00364F0F" w:rsidRDefault="00364F0F" w:rsidP="00A41773">
      <w:pPr>
        <w:spacing w:after="0" w:line="240" w:lineRule="auto"/>
      </w:pPr>
      <w:r>
        <w:separator/>
      </w:r>
    </w:p>
  </w:endnote>
  <w:endnote w:type="continuationSeparator" w:id="0">
    <w:p w14:paraId="3DCDEB84" w14:textId="77777777" w:rsidR="00364F0F" w:rsidRDefault="00364F0F" w:rsidP="00A4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C3A7" w14:textId="06B68411" w:rsidR="00A41773" w:rsidRDefault="00A41773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879936" behindDoc="1" locked="0" layoutInCell="1" allowOverlap="1" wp14:anchorId="22F5244B" wp14:editId="0ADF3D42">
              <wp:simplePos x="0" y="0"/>
              <wp:positionH relativeFrom="column">
                <wp:posOffset>3286125</wp:posOffset>
              </wp:positionH>
              <wp:positionV relativeFrom="paragraph">
                <wp:posOffset>-50165</wp:posOffset>
              </wp:positionV>
              <wp:extent cx="2745105" cy="391886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3918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283A8" w14:textId="77777777" w:rsidR="00A41773" w:rsidRPr="007A4F6D" w:rsidRDefault="00A41773" w:rsidP="00A41773">
                          <w:pPr>
                            <w:jc w:val="right"/>
                            <w:rPr>
                              <w:rFonts w:cstheme="minorHAnsi"/>
                              <w:i/>
                              <w:color w:val="4F81BD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i/>
                              <w:color w:val="4F81BD" w:themeColor="accent1"/>
                              <w:sz w:val="18"/>
                              <w:szCs w:val="18"/>
                            </w:rPr>
                            <w:t>Центрально-Азиатская Ассоциация по аккредитации образования</w:t>
                          </w:r>
                        </w:p>
                        <w:p w14:paraId="68B1C3EF" w14:textId="77777777" w:rsidR="00A41773" w:rsidRPr="00853A88" w:rsidRDefault="00A41773" w:rsidP="00A41773">
                          <w:pPr>
                            <w:jc w:val="right"/>
                            <w:rPr>
                              <w:rFonts w:cs="Aharoni"/>
                              <w:i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5244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58.75pt;margin-top:-3.95pt;width:216.15pt;height:30.85pt;z-index:-25143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X/DgIAAPYDAAAOAAAAZHJzL2Uyb0RvYy54bWysU9uO2yAQfa/Uf0C8N7bTZDex4qy22aaq&#10;tL1I234AxjhGBYYCib39+h2wN5u2b1V5QAwznJk5c9jcDFqRk3BegqloMcspEYZDI82hot+/7d+s&#10;KP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" stroked="f">
              <v:textbox>
                <w:txbxContent>
                  <w:p w14:paraId="6EF283A8" w14:textId="77777777" w:rsidR="00A41773" w:rsidRPr="007A4F6D" w:rsidRDefault="00A41773" w:rsidP="00A41773">
                    <w:pPr>
                      <w:jc w:val="right"/>
                      <w:rPr>
                        <w:rFonts w:cstheme="minorHAnsi"/>
                        <w:i/>
                        <w:color w:val="4F81BD" w:themeColor="accent1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i/>
                        <w:color w:val="4F81BD" w:themeColor="accent1"/>
                        <w:sz w:val="18"/>
                        <w:szCs w:val="18"/>
                      </w:rPr>
                      <w:t>Центрально-Азиатская Ассоциация по аккредитации образования</w:t>
                    </w:r>
                  </w:p>
                  <w:p w14:paraId="68B1C3EF" w14:textId="77777777" w:rsidR="00A41773" w:rsidRPr="00853A88" w:rsidRDefault="00A41773" w:rsidP="00A41773">
                    <w:pPr>
                      <w:jc w:val="right"/>
                      <w:rPr>
                        <w:rFonts w:cs="Aharoni"/>
                        <w:i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24101451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2E604BF" w14:textId="1039477A" w:rsidR="00A41773" w:rsidRDefault="00A417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C677" w14:textId="77777777" w:rsidR="00364F0F" w:rsidRDefault="00364F0F" w:rsidP="00A41773">
      <w:pPr>
        <w:spacing w:after="0" w:line="240" w:lineRule="auto"/>
      </w:pPr>
      <w:r>
        <w:separator/>
      </w:r>
    </w:p>
  </w:footnote>
  <w:footnote w:type="continuationSeparator" w:id="0">
    <w:p w14:paraId="68493D60" w14:textId="77777777" w:rsidR="00364F0F" w:rsidRDefault="00364F0F" w:rsidP="00A4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87A8" w14:textId="2D2A0F90" w:rsidR="00A41773" w:rsidRDefault="00A41773">
    <w:pPr>
      <w:pStyle w:val="a3"/>
    </w:pPr>
    <w:r w:rsidRPr="006E5F4B">
      <w:rPr>
        <w:noProof/>
      </w:rPr>
      <w:drawing>
        <wp:anchor distT="0" distB="0" distL="114300" distR="114300" simplePos="0" relativeHeight="251874816" behindDoc="0" locked="0" layoutInCell="1" allowOverlap="1" wp14:anchorId="008F060F" wp14:editId="14A0842E">
          <wp:simplePos x="0" y="0"/>
          <wp:positionH relativeFrom="column">
            <wp:posOffset>-447675</wp:posOffset>
          </wp:positionH>
          <wp:positionV relativeFrom="paragraph">
            <wp:posOffset>-124460</wp:posOffset>
          </wp:positionV>
          <wp:extent cx="981075" cy="508635"/>
          <wp:effectExtent l="0" t="0" r="9525" b="5715"/>
          <wp:wrapNone/>
          <wp:docPr id="4113" name="Picture 17" descr="ENGINEERS EUROPE - ENA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" name="Picture 17" descr="ENGINEERS EUROPE - ENA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20544" behindDoc="0" locked="0" layoutInCell="1" allowOverlap="1" wp14:anchorId="67E91324" wp14:editId="58C1FAAC">
          <wp:simplePos x="0" y="0"/>
          <wp:positionH relativeFrom="column">
            <wp:posOffset>719455</wp:posOffset>
          </wp:positionH>
          <wp:positionV relativeFrom="paragraph">
            <wp:posOffset>12065</wp:posOffset>
          </wp:positionV>
          <wp:extent cx="666750" cy="236855"/>
          <wp:effectExtent l="0" t="0" r="0" b="0"/>
          <wp:wrapNone/>
          <wp:docPr id="190259488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F4B">
      <w:rPr>
        <w:noProof/>
      </w:rPr>
      <w:drawing>
        <wp:anchor distT="0" distB="0" distL="114300" distR="114300" simplePos="0" relativeHeight="251766272" behindDoc="0" locked="0" layoutInCell="1" allowOverlap="1" wp14:anchorId="06FCF066" wp14:editId="0CACB5AA">
          <wp:simplePos x="0" y="0"/>
          <wp:positionH relativeFrom="column">
            <wp:posOffset>3200400</wp:posOffset>
          </wp:positionH>
          <wp:positionV relativeFrom="paragraph">
            <wp:posOffset>1270</wp:posOffset>
          </wp:positionV>
          <wp:extent cx="508000" cy="265430"/>
          <wp:effectExtent l="0" t="0" r="6350" b="1270"/>
          <wp:wrapNone/>
          <wp:docPr id="6" name="Рисунок 5">
            <a:extLst xmlns:a="http://schemas.openxmlformats.org/drawingml/2006/main">
              <a:ext uri="{FF2B5EF4-FFF2-40B4-BE49-F238E27FC236}">
                <a16:creationId xmlns:a16="http://schemas.microsoft.com/office/drawing/2014/main" id="{1577F09D-D065-1296-5644-8BAA894CF0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>
                    <a:extLst>
                      <a:ext uri="{FF2B5EF4-FFF2-40B4-BE49-F238E27FC236}">
                        <a16:creationId xmlns:a16="http://schemas.microsoft.com/office/drawing/2014/main" id="{1577F09D-D065-1296-5644-8BAA894CF0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26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2000" behindDoc="0" locked="0" layoutInCell="1" allowOverlap="1" wp14:anchorId="6FE638E2" wp14:editId="4E617AB1">
          <wp:simplePos x="0" y="0"/>
          <wp:positionH relativeFrom="column">
            <wp:posOffset>2145030</wp:posOffset>
          </wp:positionH>
          <wp:positionV relativeFrom="paragraph">
            <wp:posOffset>-27940</wp:posOffset>
          </wp:positionV>
          <wp:extent cx="859790" cy="323850"/>
          <wp:effectExtent l="0" t="0" r="0" b="0"/>
          <wp:wrapNone/>
          <wp:docPr id="71290329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232">
      <w:rPr>
        <w:noProof/>
      </w:rPr>
      <w:drawing>
        <wp:anchor distT="0" distB="0" distL="114300" distR="114300" simplePos="0" relativeHeight="251657728" behindDoc="0" locked="0" layoutInCell="1" allowOverlap="1" wp14:anchorId="25749ABC" wp14:editId="2A02F443">
          <wp:simplePos x="0" y="0"/>
          <wp:positionH relativeFrom="column">
            <wp:posOffset>4496435</wp:posOffset>
          </wp:positionH>
          <wp:positionV relativeFrom="paragraph">
            <wp:posOffset>-8890</wp:posOffset>
          </wp:positionV>
          <wp:extent cx="831850" cy="294005"/>
          <wp:effectExtent l="0" t="0" r="6350" b="0"/>
          <wp:wrapNone/>
          <wp:docPr id="13" name="Рисунок 13" descr="C:\Users\Salkarayev.Zhaxylyk\Desktop\INQAAH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 descr="C:\Users\Salkarayev.Zhaxylyk\Desktop\INQAAHE_logo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0232">
      <w:rPr>
        <w:noProof/>
      </w:rPr>
      <w:drawing>
        <wp:anchor distT="0" distB="0" distL="114300" distR="114300" simplePos="0" relativeHeight="251603456" behindDoc="0" locked="0" layoutInCell="1" allowOverlap="1" wp14:anchorId="2637CB60" wp14:editId="42A0B315">
          <wp:simplePos x="0" y="0"/>
          <wp:positionH relativeFrom="column">
            <wp:posOffset>5516245</wp:posOffset>
          </wp:positionH>
          <wp:positionV relativeFrom="paragraph">
            <wp:posOffset>-4445</wp:posOffset>
          </wp:positionV>
          <wp:extent cx="516255" cy="280670"/>
          <wp:effectExtent l="0" t="0" r="0" b="5080"/>
          <wp:wrapNone/>
          <wp:docPr id="11" name="Рисунок 11" descr="C:\Users\Salkarayev.Zhaxylyk\Desktop\IGIP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C:\Users\Salkarayev.Zhaxylyk\Desktop\IGIP-Logo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0232">
      <w:rPr>
        <w:noProof/>
      </w:rPr>
      <w:drawing>
        <wp:anchor distT="0" distB="0" distL="114300" distR="114300" simplePos="0" relativeHeight="251549184" behindDoc="0" locked="0" layoutInCell="1" allowOverlap="1" wp14:anchorId="75CE3AA8" wp14:editId="2493513F">
          <wp:simplePos x="0" y="0"/>
          <wp:positionH relativeFrom="margin">
            <wp:posOffset>1578610</wp:posOffset>
          </wp:positionH>
          <wp:positionV relativeFrom="paragraph">
            <wp:posOffset>-73025</wp:posOffset>
          </wp:positionV>
          <wp:extent cx="381000" cy="413385"/>
          <wp:effectExtent l="0" t="0" r="0" b="5715"/>
          <wp:wrapNone/>
          <wp:docPr id="14" name="Рисунок 14" descr="C:\Users\Salkarayev.Zhaxylyk\Desktop\enaee_logo7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C:\Users\Salkarayev.Zhaxylyk\Desktop\enaee_logo721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232">
      <w:rPr>
        <w:noProof/>
      </w:rPr>
      <w:drawing>
        <wp:anchor distT="0" distB="0" distL="114300" distR="114300" simplePos="0" relativeHeight="251488768" behindDoc="0" locked="0" layoutInCell="1" allowOverlap="1" wp14:anchorId="0FDB7075" wp14:editId="432AA506">
          <wp:simplePos x="0" y="0"/>
          <wp:positionH relativeFrom="column">
            <wp:posOffset>3891280</wp:posOffset>
          </wp:positionH>
          <wp:positionV relativeFrom="paragraph">
            <wp:posOffset>-73025</wp:posOffset>
          </wp:positionV>
          <wp:extent cx="409575" cy="409575"/>
          <wp:effectExtent l="0" t="0" r="9525" b="9525"/>
          <wp:wrapNone/>
          <wp:docPr id="8" name="Рисунок 8" descr="C:\Users\Salkarayev.Zhaxylyk\Desktop\Лого НАНВШК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C:\Users\Salkarayev.Zhaxylyk\Desktop\Лого НАНВШК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790C9E"/>
    <w:multiLevelType w:val="hybridMultilevel"/>
    <w:tmpl w:val="29DD7F7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1E2BE7"/>
    <w:multiLevelType w:val="hybridMultilevel"/>
    <w:tmpl w:val="11F78E2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F5F8A9"/>
    <w:multiLevelType w:val="hybridMultilevel"/>
    <w:tmpl w:val="C83EB5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AEB6F5"/>
    <w:multiLevelType w:val="hybridMultilevel"/>
    <w:tmpl w:val="253A38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BAE299"/>
    <w:multiLevelType w:val="hybridMultilevel"/>
    <w:tmpl w:val="45C9F33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4AB073"/>
    <w:multiLevelType w:val="hybridMultilevel"/>
    <w:tmpl w:val="F8BC06D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F3A6A3"/>
    <w:multiLevelType w:val="hybridMultilevel"/>
    <w:tmpl w:val="724FA0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00E537"/>
    <w:multiLevelType w:val="hybridMultilevel"/>
    <w:tmpl w:val="A430E5B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266761E"/>
    <w:multiLevelType w:val="hybridMultilevel"/>
    <w:tmpl w:val="80B9C74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2B0CBF"/>
    <w:multiLevelType w:val="hybridMultilevel"/>
    <w:tmpl w:val="A47279C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A172532"/>
    <w:multiLevelType w:val="hybridMultilevel"/>
    <w:tmpl w:val="BF08838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8916823">
    <w:abstractNumId w:val="3"/>
  </w:num>
  <w:num w:numId="2" w16cid:durableId="2071952517">
    <w:abstractNumId w:val="2"/>
  </w:num>
  <w:num w:numId="3" w16cid:durableId="345180855">
    <w:abstractNumId w:val="0"/>
  </w:num>
  <w:num w:numId="4" w16cid:durableId="1483619686">
    <w:abstractNumId w:val="5"/>
  </w:num>
  <w:num w:numId="5" w16cid:durableId="124660336">
    <w:abstractNumId w:val="1"/>
  </w:num>
  <w:num w:numId="6" w16cid:durableId="2086683785">
    <w:abstractNumId w:val="6"/>
  </w:num>
  <w:num w:numId="7" w16cid:durableId="400251090">
    <w:abstractNumId w:val="10"/>
  </w:num>
  <w:num w:numId="8" w16cid:durableId="1294749708">
    <w:abstractNumId w:val="4"/>
  </w:num>
  <w:num w:numId="9" w16cid:durableId="1090469301">
    <w:abstractNumId w:val="8"/>
  </w:num>
  <w:num w:numId="10" w16cid:durableId="66925964">
    <w:abstractNumId w:val="7"/>
  </w:num>
  <w:num w:numId="11" w16cid:durableId="1854492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7E"/>
    <w:rsid w:val="00027F7E"/>
    <w:rsid w:val="0004234E"/>
    <w:rsid w:val="00053991"/>
    <w:rsid w:val="00060BFA"/>
    <w:rsid w:val="00061BC3"/>
    <w:rsid w:val="000B4502"/>
    <w:rsid w:val="001D3D4A"/>
    <w:rsid w:val="002E6462"/>
    <w:rsid w:val="00364F0F"/>
    <w:rsid w:val="003D109F"/>
    <w:rsid w:val="004734B0"/>
    <w:rsid w:val="004C23FE"/>
    <w:rsid w:val="005B6E57"/>
    <w:rsid w:val="005F2AA5"/>
    <w:rsid w:val="006160FF"/>
    <w:rsid w:val="006379D6"/>
    <w:rsid w:val="00710B8C"/>
    <w:rsid w:val="007205EC"/>
    <w:rsid w:val="00931914"/>
    <w:rsid w:val="0093560D"/>
    <w:rsid w:val="009669BD"/>
    <w:rsid w:val="00976F44"/>
    <w:rsid w:val="009809AA"/>
    <w:rsid w:val="009C1D79"/>
    <w:rsid w:val="00A41773"/>
    <w:rsid w:val="00A441E4"/>
    <w:rsid w:val="00B00DFC"/>
    <w:rsid w:val="00B074C8"/>
    <w:rsid w:val="00BB4D8F"/>
    <w:rsid w:val="00BD1BDF"/>
    <w:rsid w:val="00C34848"/>
    <w:rsid w:val="00C9567B"/>
    <w:rsid w:val="00D56E9E"/>
    <w:rsid w:val="00DB2118"/>
    <w:rsid w:val="00E36390"/>
    <w:rsid w:val="00E504A7"/>
    <w:rsid w:val="00E67E50"/>
    <w:rsid w:val="00F15198"/>
    <w:rsid w:val="00F317C4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CC80"/>
  <w15:docId w15:val="{D623C860-2D24-4CA8-BB8D-501A77D8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60D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773"/>
  </w:style>
  <w:style w:type="paragraph" w:styleId="a5">
    <w:name w:val="footer"/>
    <w:basedOn w:val="a"/>
    <w:link w:val="a6"/>
    <w:uiPriority w:val="99"/>
    <w:unhideWhenUsed/>
    <w:rsid w:val="00A4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3957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Shmurzagaliyev</dc:creator>
  <cp:keywords/>
  <dc:description/>
  <cp:lastModifiedBy>Zhaxylyk Salkarayev</cp:lastModifiedBy>
  <cp:revision>2</cp:revision>
  <dcterms:created xsi:type="dcterms:W3CDTF">2024-02-15T09:27:00Z</dcterms:created>
  <dcterms:modified xsi:type="dcterms:W3CDTF">2024-02-15T09:27:00Z</dcterms:modified>
</cp:coreProperties>
</file>